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8D31DE">
            <w:pPr>
              <w:rPr>
                <w:b/>
                <w:sz w:val="20"/>
                <w:szCs w:val="20"/>
              </w:rPr>
            </w:pPr>
            <w:r>
              <w:rPr>
                <w:b/>
                <w:sz w:val="20"/>
                <w:szCs w:val="20"/>
              </w:rPr>
              <w:t>Striking and Fielding</w:t>
            </w:r>
            <w:r w:rsidR="00C42E1E">
              <w:rPr>
                <w:b/>
                <w:sz w:val="20"/>
                <w:szCs w:val="20"/>
              </w:rPr>
              <w:t xml:space="preserve"> </w:t>
            </w:r>
            <w:r w:rsidR="00824F62" w:rsidRPr="00FC73F9">
              <w:rPr>
                <w:b/>
                <w:sz w:val="20"/>
                <w:szCs w:val="20"/>
              </w:rPr>
              <w:t>Medium Term Plan</w:t>
            </w:r>
            <w:r w:rsidR="00540CD0">
              <w:rPr>
                <w:b/>
                <w:sz w:val="20"/>
                <w:szCs w:val="20"/>
              </w:rPr>
              <w:t xml:space="preserve"> </w:t>
            </w:r>
            <w:r w:rsidR="00896165">
              <w:rPr>
                <w:b/>
                <w:sz w:val="20"/>
                <w:szCs w:val="20"/>
              </w:rPr>
              <w:t xml:space="preserve"> Lower 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Joy of movement, personal challen</w:t>
            </w:r>
            <w:r w:rsidR="00C42E1E">
              <w:rPr>
                <w:sz w:val="20"/>
                <w:szCs w:val="20"/>
              </w:rPr>
              <w:t>ge, building resilience, Critical thinking and action</w:t>
            </w:r>
          </w:p>
          <w:p w:rsidR="008D31DE" w:rsidRPr="008D31DE" w:rsidRDefault="00824F62" w:rsidP="008D31DE">
            <w:pPr>
              <w:rPr>
                <w:b/>
                <w:sz w:val="20"/>
                <w:szCs w:val="20"/>
              </w:rPr>
            </w:pPr>
            <w:r w:rsidRPr="00FC73F9">
              <w:rPr>
                <w:b/>
                <w:sz w:val="20"/>
                <w:szCs w:val="20"/>
              </w:rPr>
              <w:t>Key vocabulary</w:t>
            </w:r>
            <w:r w:rsidR="008D31DE">
              <w:rPr>
                <w:b/>
                <w:sz w:val="20"/>
                <w:szCs w:val="20"/>
              </w:rPr>
              <w:t>;</w:t>
            </w:r>
            <w:r w:rsidR="008D31DE">
              <w:t xml:space="preserve"> </w:t>
            </w:r>
            <w:r w:rsidR="008D31DE" w:rsidRPr="008D31DE">
              <w:rPr>
                <w:b/>
                <w:sz w:val="20"/>
                <w:szCs w:val="20"/>
              </w:rPr>
              <w:t>In this unit children will have an opportunity to use a range of</w:t>
            </w:r>
          </w:p>
          <w:p w:rsidR="008D31DE" w:rsidRPr="008D31DE" w:rsidRDefault="008D31DE" w:rsidP="008D31DE">
            <w:pPr>
              <w:rPr>
                <w:b/>
                <w:sz w:val="20"/>
                <w:szCs w:val="20"/>
              </w:rPr>
            </w:pPr>
            <w:r w:rsidRPr="008D31DE">
              <w:rPr>
                <w:b/>
                <w:sz w:val="20"/>
                <w:szCs w:val="20"/>
              </w:rPr>
              <w:t>words, such as:</w:t>
            </w:r>
          </w:p>
          <w:p w:rsidR="008D31DE" w:rsidRPr="008D31DE" w:rsidRDefault="008D31DE" w:rsidP="008D31DE">
            <w:pPr>
              <w:rPr>
                <w:b/>
                <w:sz w:val="20"/>
                <w:szCs w:val="20"/>
              </w:rPr>
            </w:pPr>
            <w:r w:rsidRPr="008D31DE">
              <w:rPr>
                <w:b/>
                <w:sz w:val="20"/>
                <w:szCs w:val="20"/>
              </w:rPr>
              <w:t>• batting</w:t>
            </w:r>
          </w:p>
          <w:p w:rsidR="008D31DE" w:rsidRPr="008D31DE" w:rsidRDefault="008D31DE" w:rsidP="008D31DE">
            <w:pPr>
              <w:rPr>
                <w:b/>
                <w:sz w:val="20"/>
                <w:szCs w:val="20"/>
              </w:rPr>
            </w:pPr>
            <w:r w:rsidRPr="008D31DE">
              <w:rPr>
                <w:b/>
                <w:sz w:val="20"/>
                <w:szCs w:val="20"/>
              </w:rPr>
              <w:t>• fielding</w:t>
            </w:r>
          </w:p>
          <w:p w:rsidR="008D31DE" w:rsidRPr="008D31DE" w:rsidRDefault="008D31DE" w:rsidP="008D31DE">
            <w:pPr>
              <w:rPr>
                <w:b/>
                <w:sz w:val="20"/>
                <w:szCs w:val="20"/>
              </w:rPr>
            </w:pPr>
            <w:r w:rsidRPr="008D31DE">
              <w:rPr>
                <w:b/>
                <w:sz w:val="20"/>
                <w:szCs w:val="20"/>
              </w:rPr>
              <w:t>• bowler</w:t>
            </w:r>
          </w:p>
          <w:p w:rsidR="008D31DE" w:rsidRPr="008D31DE" w:rsidRDefault="008D31DE" w:rsidP="008D31DE">
            <w:pPr>
              <w:rPr>
                <w:b/>
                <w:sz w:val="20"/>
                <w:szCs w:val="20"/>
              </w:rPr>
            </w:pPr>
            <w:r w:rsidRPr="008D31DE">
              <w:rPr>
                <w:b/>
                <w:sz w:val="20"/>
                <w:szCs w:val="20"/>
              </w:rPr>
              <w:t>• wicket</w:t>
            </w:r>
          </w:p>
          <w:p w:rsidR="008D31DE" w:rsidRPr="008D31DE" w:rsidRDefault="008D31DE" w:rsidP="008D31DE">
            <w:pPr>
              <w:rPr>
                <w:b/>
                <w:sz w:val="20"/>
                <w:szCs w:val="20"/>
              </w:rPr>
            </w:pPr>
            <w:r w:rsidRPr="008D31DE">
              <w:rPr>
                <w:b/>
                <w:sz w:val="20"/>
                <w:szCs w:val="20"/>
              </w:rPr>
              <w:t>• tee</w:t>
            </w:r>
          </w:p>
          <w:p w:rsidR="008D31DE" w:rsidRPr="008D31DE" w:rsidRDefault="008D31DE" w:rsidP="008D31DE">
            <w:pPr>
              <w:rPr>
                <w:b/>
                <w:sz w:val="20"/>
                <w:szCs w:val="20"/>
              </w:rPr>
            </w:pPr>
            <w:r w:rsidRPr="008D31DE">
              <w:rPr>
                <w:b/>
                <w:sz w:val="20"/>
                <w:szCs w:val="20"/>
              </w:rPr>
              <w:t>• base</w:t>
            </w:r>
          </w:p>
          <w:p w:rsidR="008D31DE" w:rsidRPr="008D31DE" w:rsidRDefault="008D31DE" w:rsidP="008D31DE">
            <w:pPr>
              <w:rPr>
                <w:b/>
                <w:sz w:val="20"/>
                <w:szCs w:val="20"/>
              </w:rPr>
            </w:pPr>
            <w:r w:rsidRPr="008D31DE">
              <w:rPr>
                <w:b/>
                <w:sz w:val="20"/>
                <w:szCs w:val="20"/>
              </w:rPr>
              <w:t>• boundary</w:t>
            </w:r>
          </w:p>
          <w:p w:rsidR="008D31DE" w:rsidRPr="008D31DE" w:rsidRDefault="008D31DE" w:rsidP="008D31DE">
            <w:pPr>
              <w:rPr>
                <w:b/>
                <w:sz w:val="20"/>
                <w:szCs w:val="20"/>
              </w:rPr>
            </w:pPr>
            <w:r w:rsidRPr="008D31DE">
              <w:rPr>
                <w:b/>
                <w:sz w:val="20"/>
                <w:szCs w:val="20"/>
              </w:rPr>
              <w:t>• innings</w:t>
            </w:r>
          </w:p>
          <w:p w:rsidR="008D31DE" w:rsidRPr="008D31DE" w:rsidRDefault="008D31DE" w:rsidP="008D31DE">
            <w:pPr>
              <w:rPr>
                <w:b/>
                <w:sz w:val="20"/>
                <w:szCs w:val="20"/>
              </w:rPr>
            </w:pPr>
            <w:r w:rsidRPr="008D31DE">
              <w:rPr>
                <w:b/>
                <w:sz w:val="20"/>
                <w:szCs w:val="20"/>
              </w:rPr>
              <w:t>• rounder</w:t>
            </w:r>
          </w:p>
          <w:p w:rsidR="008D31DE" w:rsidRPr="008D31DE" w:rsidRDefault="008D31DE" w:rsidP="008D31DE">
            <w:pPr>
              <w:rPr>
                <w:b/>
                <w:sz w:val="20"/>
                <w:szCs w:val="20"/>
              </w:rPr>
            </w:pPr>
            <w:r w:rsidRPr="008D31DE">
              <w:rPr>
                <w:b/>
                <w:sz w:val="20"/>
                <w:szCs w:val="20"/>
              </w:rPr>
              <w:t>• backstop</w:t>
            </w:r>
          </w:p>
          <w:p w:rsidR="00A360B7" w:rsidRDefault="008D31DE" w:rsidP="008D31DE">
            <w:pPr>
              <w:rPr>
                <w:sz w:val="20"/>
                <w:szCs w:val="20"/>
              </w:rPr>
            </w:pPr>
            <w:r w:rsidRPr="008D31DE">
              <w:rPr>
                <w:b/>
                <w:sz w:val="20"/>
                <w:szCs w:val="20"/>
              </w:rPr>
              <w:t>• score</w:t>
            </w:r>
          </w:p>
          <w:p w:rsidR="00D33B74" w:rsidRPr="0065014A" w:rsidRDefault="00824F62" w:rsidP="00D33B74">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p>
          <w:p w:rsidR="008D31DE" w:rsidRPr="008D31DE" w:rsidRDefault="008D31DE" w:rsidP="008D31DE">
            <w:pPr>
              <w:rPr>
                <w:sz w:val="20"/>
                <w:szCs w:val="20"/>
              </w:rPr>
            </w:pPr>
            <w:r w:rsidRPr="008D31DE">
              <w:rPr>
                <w:sz w:val="20"/>
                <w:szCs w:val="20"/>
              </w:rPr>
              <w:t>It is helpful if children have:</w:t>
            </w:r>
          </w:p>
          <w:p w:rsidR="008D31DE" w:rsidRPr="008D31DE" w:rsidRDefault="008D31DE" w:rsidP="008D31DE">
            <w:pPr>
              <w:rPr>
                <w:sz w:val="20"/>
                <w:szCs w:val="20"/>
              </w:rPr>
            </w:pPr>
            <w:r w:rsidRPr="008D31DE">
              <w:rPr>
                <w:sz w:val="20"/>
                <w:szCs w:val="20"/>
              </w:rPr>
              <w:t>• taken part in throwing and catching activities</w:t>
            </w:r>
          </w:p>
          <w:p w:rsidR="008D31DE" w:rsidRPr="008D31DE" w:rsidRDefault="008D31DE" w:rsidP="008D31DE">
            <w:pPr>
              <w:rPr>
                <w:sz w:val="20"/>
                <w:szCs w:val="20"/>
              </w:rPr>
            </w:pPr>
            <w:r w:rsidRPr="008D31DE">
              <w:rPr>
                <w:sz w:val="20"/>
                <w:szCs w:val="20"/>
              </w:rPr>
              <w:t xml:space="preserve">• practised striking a ball, </w:t>
            </w:r>
            <w:proofErr w:type="spellStart"/>
            <w:r w:rsidRPr="008D31DE">
              <w:rPr>
                <w:sz w:val="20"/>
                <w:szCs w:val="20"/>
              </w:rPr>
              <w:t>eg</w:t>
            </w:r>
            <w:proofErr w:type="spellEnd"/>
            <w:r w:rsidRPr="008D31DE">
              <w:rPr>
                <w:sz w:val="20"/>
                <w:szCs w:val="20"/>
              </w:rPr>
              <w:t xml:space="preserve"> with rackets, sticks</w:t>
            </w:r>
          </w:p>
          <w:p w:rsidR="008D31DE" w:rsidRPr="008D31DE" w:rsidRDefault="008D31DE" w:rsidP="008D31DE">
            <w:pPr>
              <w:rPr>
                <w:sz w:val="20"/>
                <w:szCs w:val="20"/>
              </w:rPr>
            </w:pPr>
            <w:r w:rsidRPr="008D31DE">
              <w:rPr>
                <w:sz w:val="20"/>
                <w:szCs w:val="20"/>
              </w:rPr>
              <w:t xml:space="preserve">• played a range of running games, </w:t>
            </w:r>
            <w:proofErr w:type="spellStart"/>
            <w:r w:rsidRPr="008D31DE">
              <w:rPr>
                <w:sz w:val="20"/>
                <w:szCs w:val="20"/>
              </w:rPr>
              <w:t>eg</w:t>
            </w:r>
            <w:proofErr w:type="spellEnd"/>
            <w:r w:rsidRPr="008D31DE">
              <w:rPr>
                <w:sz w:val="20"/>
                <w:szCs w:val="20"/>
              </w:rPr>
              <w:t xml:space="preserve"> beat the runner (chasing a</w:t>
            </w:r>
          </w:p>
          <w:p w:rsidR="008D31DE" w:rsidRPr="008D31DE" w:rsidRDefault="008D31DE" w:rsidP="008D31DE">
            <w:pPr>
              <w:rPr>
                <w:sz w:val="20"/>
                <w:szCs w:val="20"/>
              </w:rPr>
            </w:pPr>
            <w:r w:rsidRPr="008D31DE">
              <w:rPr>
                <w:sz w:val="20"/>
                <w:szCs w:val="20"/>
              </w:rPr>
              <w:t>ball passed around bases)</w:t>
            </w:r>
          </w:p>
          <w:p w:rsidR="008D31DE" w:rsidRPr="008D31DE" w:rsidRDefault="008D31DE" w:rsidP="008D31DE">
            <w:pPr>
              <w:rPr>
                <w:sz w:val="20"/>
                <w:szCs w:val="20"/>
              </w:rPr>
            </w:pPr>
            <w:r w:rsidRPr="008D31DE">
              <w:rPr>
                <w:sz w:val="20"/>
                <w:szCs w:val="20"/>
              </w:rPr>
              <w:t>• played a range of running and fielding games</w:t>
            </w:r>
          </w:p>
          <w:p w:rsidR="00824F62" w:rsidRPr="0065014A" w:rsidRDefault="008D31DE" w:rsidP="008D31DE">
            <w:pPr>
              <w:rPr>
                <w:sz w:val="20"/>
                <w:szCs w:val="20"/>
              </w:rPr>
            </w:pPr>
            <w:r w:rsidRPr="008D31DE">
              <w:rPr>
                <w:sz w:val="20"/>
                <w:szCs w:val="20"/>
              </w:rPr>
              <w:t>• played a range of simple striking and fielding games</w:t>
            </w:r>
          </w:p>
        </w:tc>
      </w:tr>
      <w:tr w:rsidR="00824F62" w:rsidTr="00824F62">
        <w:tc>
          <w:tcPr>
            <w:tcW w:w="9242" w:type="dxa"/>
          </w:tcPr>
          <w:p w:rsidR="00C42E1E" w:rsidRDefault="00A73E13" w:rsidP="00C42E1E">
            <w:pPr>
              <w:rPr>
                <w:b/>
              </w:rPr>
            </w:pPr>
            <w:r w:rsidRPr="00AF17A1">
              <w:rPr>
                <w:b/>
              </w:rPr>
              <w:t>Core knowledge:</w:t>
            </w:r>
            <w:r w:rsidR="00A24F05" w:rsidRPr="00AF17A1">
              <w:rPr>
                <w:b/>
              </w:rPr>
              <w:t xml:space="preserve"> </w:t>
            </w:r>
            <w:r w:rsidR="00764453">
              <w:rPr>
                <w:b/>
              </w:rPr>
              <w:t xml:space="preserve"> </w:t>
            </w:r>
            <w:r w:rsidR="008D31DE">
              <w:rPr>
                <w:b/>
              </w:rPr>
              <w:t>Striking and Fielding</w:t>
            </w:r>
          </w:p>
          <w:p w:rsidR="008D31DE" w:rsidRDefault="008D31DE" w:rsidP="00D33B74">
            <w:pPr>
              <w:rPr>
                <w:b/>
                <w:u w:val="single"/>
              </w:rPr>
            </w:pPr>
            <w:r w:rsidRPr="008D31DE">
              <w:rPr>
                <w:b/>
                <w:u w:val="single"/>
              </w:rPr>
              <w:t>ABOUT THE UNIT</w:t>
            </w:r>
            <w:r>
              <w:rPr>
                <w:b/>
                <w:u w:val="single"/>
              </w:rPr>
              <w:t>-</w:t>
            </w:r>
          </w:p>
          <w:p w:rsidR="008D31DE" w:rsidRDefault="008D31DE" w:rsidP="00D33B74">
            <w:r>
              <w:t xml:space="preserve"> In this unit children learn how to hit or strike the ball into spaces, so that they can score runs in different ways. When fielding, they learn how to work together to keep the batters’ scores down. In all games activities, children have to think about how they use skills, strategies and tactics to outwit the opposition. In striking and fielding games, players achieve this by striking a ball and trying to deceive or avoid fielders, so that they can run between wickets or around bases to score runs. When fielding, they try to prevent runs or points being scored. </w:t>
            </w:r>
          </w:p>
          <w:p w:rsidR="008D31DE" w:rsidRDefault="008D31DE" w:rsidP="00D33B74"/>
          <w:p w:rsidR="00D33B74" w:rsidRDefault="008D31DE" w:rsidP="00D33B74">
            <w:r w:rsidRPr="008D31DE">
              <w:rPr>
                <w:b/>
                <w:u w:val="single"/>
              </w:rPr>
              <w:t>WHERE THE UNIT FITS IN</w:t>
            </w:r>
            <w:r>
              <w:t>-</w:t>
            </w:r>
            <w:r>
              <w:t xml:space="preserve"> This unit lays the foundations for future striking and fielding games units, in which children will play a variety of games, </w:t>
            </w:r>
            <w:proofErr w:type="spellStart"/>
            <w:r>
              <w:t>eg</w:t>
            </w:r>
            <w:proofErr w:type="spellEnd"/>
            <w:r>
              <w:t xml:space="preserve"> </w:t>
            </w:r>
            <w:proofErr w:type="spellStart"/>
            <w:r>
              <w:t>stoolball</w:t>
            </w:r>
            <w:proofErr w:type="spellEnd"/>
            <w:r>
              <w:t xml:space="preserve">, </w:t>
            </w:r>
            <w:proofErr w:type="spellStart"/>
            <w:r>
              <w:t>rounders</w:t>
            </w:r>
            <w:proofErr w:type="spellEnd"/>
            <w:r>
              <w:t xml:space="preserve">, </w:t>
            </w:r>
            <w:proofErr w:type="spellStart"/>
            <w:r>
              <w:t>kwik</w:t>
            </w:r>
            <w:proofErr w:type="spellEnd"/>
            <w:r>
              <w:t xml:space="preserve"> cricket. They will develop and adapt the games themselves, making up their own rules and choosing which equipment to use. They will also have opportunities to use their skills of throwing, catching, hitting and kicking in invasion and net/wall games units.</w:t>
            </w:r>
          </w:p>
          <w:p w:rsidR="008D31DE" w:rsidRDefault="008D31DE" w:rsidP="00D33B74"/>
          <w:p w:rsidR="008D31DE" w:rsidRPr="008D31DE" w:rsidRDefault="008D31DE" w:rsidP="008D31DE">
            <w:pPr>
              <w:rPr>
                <w:rFonts w:ascii="Arial" w:hAnsi="Arial" w:cs="Arial"/>
                <w:b/>
                <w:u w:val="single"/>
                <w:shd w:val="clear" w:color="auto" w:fill="FFFFFF"/>
              </w:rPr>
            </w:pPr>
            <w:r w:rsidRPr="008D31DE">
              <w:rPr>
                <w:rFonts w:ascii="Arial" w:hAnsi="Arial" w:cs="Arial"/>
                <w:b/>
                <w:u w:val="single"/>
                <w:shd w:val="clear" w:color="auto" w:fill="FFFFFF"/>
              </w:rPr>
              <w:t>EXTENSION AND ENRICHMENT</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Out of lessons, at home and in the community, children could be</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encouraged to:</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practise skills at playtime using skills-based cards (the children</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could design and make some of these)</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take part in after-school groups</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practise some of the skills at home with their parents or</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guardians</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take part in activities run by local providers, ranging from taster</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sessions to regular junior clubs and competitions</w:t>
            </w:r>
          </w:p>
          <w:p w:rsidR="008D31DE" w:rsidRPr="008D31DE" w:rsidRDefault="008D31DE" w:rsidP="008D31DE">
            <w:pPr>
              <w:rPr>
                <w:rFonts w:ascii="Arial" w:hAnsi="Arial" w:cs="Arial"/>
                <w:b/>
                <w:u w:val="single"/>
                <w:shd w:val="clear" w:color="auto" w:fill="FFFFFF"/>
              </w:rPr>
            </w:pPr>
            <w:r w:rsidRPr="008D31DE">
              <w:rPr>
                <w:rFonts w:ascii="Arial" w:hAnsi="Arial" w:cs="Arial"/>
                <w:b/>
                <w:u w:val="single"/>
                <w:shd w:val="clear" w:color="auto" w:fill="FFFFFF"/>
              </w:rPr>
              <w:t>CROSS-CURRICULAR LINKS</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lastRenderedPageBreak/>
              <w:t>This unit could be linked to:</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science – developing awareness of pulse and breathing rates</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numeracy – scoring (individual and team), timing</w:t>
            </w:r>
          </w:p>
          <w:p w:rsidR="008D31DE" w:rsidRPr="008D31DE" w:rsidRDefault="008D31DE" w:rsidP="008D31DE">
            <w:pPr>
              <w:rPr>
                <w:rFonts w:ascii="Arial" w:hAnsi="Arial" w:cs="Arial"/>
                <w:shd w:val="clear" w:color="auto" w:fill="FFFFFF"/>
              </w:rPr>
            </w:pPr>
            <w:r w:rsidRPr="008D31DE">
              <w:rPr>
                <w:rFonts w:ascii="Arial" w:hAnsi="Arial" w:cs="Arial"/>
                <w:shd w:val="clear" w:color="auto" w:fill="FFFFFF"/>
              </w:rPr>
              <w:t>• PSHE – listening to others, giving and taking feedback, working</w:t>
            </w:r>
          </w:p>
          <w:p w:rsidR="008D31DE" w:rsidRPr="003C26F4" w:rsidRDefault="008D31DE" w:rsidP="008D31DE">
            <w:pPr>
              <w:rPr>
                <w:rFonts w:ascii="Arial" w:hAnsi="Arial" w:cs="Arial"/>
                <w:b/>
                <w:color w:val="2D3639"/>
                <w:u w:val="single"/>
                <w:shd w:val="clear" w:color="auto" w:fill="FFFFFF"/>
              </w:rPr>
            </w:pPr>
            <w:r w:rsidRPr="008D31DE">
              <w:rPr>
                <w:rFonts w:ascii="Arial" w:hAnsi="Arial" w:cs="Arial"/>
                <w:shd w:val="clear" w:color="auto" w:fill="FFFFFF"/>
              </w:rPr>
              <w:t>as a team</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8D31DE" w:rsidRDefault="008D31DE" w:rsidP="008D31DE">
            <w:pPr>
              <w:ind w:left="720"/>
            </w:pPr>
            <w:r>
              <w:t>• In every lesson, most of the children’s learning should take</w:t>
            </w:r>
          </w:p>
          <w:p w:rsidR="008D31DE" w:rsidRDefault="008D31DE" w:rsidP="008D31DE">
            <w:pPr>
              <w:ind w:left="720"/>
            </w:pPr>
            <w:proofErr w:type="gramStart"/>
            <w:r>
              <w:t>place</w:t>
            </w:r>
            <w:proofErr w:type="gramEnd"/>
            <w:r>
              <w:t xml:space="preserve"> through physical activity relating to the core tasks.</w:t>
            </w:r>
          </w:p>
          <w:p w:rsidR="008D31DE" w:rsidRDefault="008D31DE" w:rsidP="008D31DE">
            <w:pPr>
              <w:ind w:left="720"/>
            </w:pPr>
            <w:r>
              <w:t>• Most lessons should start with warm-up activities that help the</w:t>
            </w:r>
          </w:p>
          <w:p w:rsidR="008D31DE" w:rsidRDefault="008D31DE" w:rsidP="008D31DE">
            <w:pPr>
              <w:ind w:left="720"/>
            </w:pPr>
            <w:r>
              <w:t>children remember what they did in the last lesson and prepare</w:t>
            </w:r>
          </w:p>
          <w:p w:rsidR="008D31DE" w:rsidRDefault="008D31DE" w:rsidP="008D31DE">
            <w:pPr>
              <w:ind w:left="720"/>
            </w:pPr>
            <w:proofErr w:type="gramStart"/>
            <w:r>
              <w:t>them</w:t>
            </w:r>
            <w:proofErr w:type="gramEnd"/>
            <w:r>
              <w:t xml:space="preserve"> for what they will learn next. Skills practices should be used as</w:t>
            </w:r>
          </w:p>
          <w:p w:rsidR="008D31DE" w:rsidRDefault="008D31DE" w:rsidP="008D31DE">
            <w:pPr>
              <w:ind w:left="720"/>
            </w:pPr>
            <w:r>
              <w:t>some of the warm-up activities, especially when they involve some</w:t>
            </w:r>
          </w:p>
          <w:p w:rsidR="008D31DE" w:rsidRDefault="008D31DE" w:rsidP="008D31DE">
            <w:pPr>
              <w:ind w:left="720"/>
            </w:pPr>
            <w:proofErr w:type="gramStart"/>
            <w:r>
              <w:t>gentle</w:t>
            </w:r>
            <w:proofErr w:type="gramEnd"/>
            <w:r>
              <w:t xml:space="preserve"> and then more vigorous activities. Most lessons should end</w:t>
            </w:r>
          </w:p>
          <w:p w:rsidR="008D31DE" w:rsidRDefault="008D31DE" w:rsidP="008D31DE">
            <w:pPr>
              <w:ind w:left="720"/>
            </w:pPr>
            <w:proofErr w:type="gramStart"/>
            <w:r>
              <w:t>with</w:t>
            </w:r>
            <w:proofErr w:type="gramEnd"/>
            <w:r>
              <w:t xml:space="preserve"> cool-down activities.</w:t>
            </w:r>
          </w:p>
          <w:p w:rsidR="008D31DE" w:rsidRDefault="008D31DE" w:rsidP="008D31DE">
            <w:pPr>
              <w:ind w:left="720"/>
            </w:pPr>
            <w:r>
              <w:t>• Organise the class so that as many children as possible can play the</w:t>
            </w:r>
          </w:p>
          <w:p w:rsidR="008D31DE" w:rsidRDefault="008D31DE" w:rsidP="008D31DE">
            <w:pPr>
              <w:ind w:left="720"/>
            </w:pPr>
            <w:proofErr w:type="gramStart"/>
            <w:r>
              <w:t>games</w:t>
            </w:r>
            <w:proofErr w:type="gramEnd"/>
            <w:r>
              <w:t xml:space="preserve"> at the same time. It may be helpful to ask some to practise</w:t>
            </w:r>
          </w:p>
          <w:p w:rsidR="008D31DE" w:rsidRDefault="008D31DE" w:rsidP="008D31DE">
            <w:pPr>
              <w:ind w:left="720"/>
            </w:pPr>
            <w:proofErr w:type="gramStart"/>
            <w:r>
              <w:t>skills</w:t>
            </w:r>
            <w:proofErr w:type="gramEnd"/>
            <w:r>
              <w:t xml:space="preserve"> while others play games.</w:t>
            </w:r>
          </w:p>
          <w:p w:rsidR="008D31DE" w:rsidRDefault="008D31DE" w:rsidP="008D31DE">
            <w:pPr>
              <w:ind w:left="720"/>
            </w:pPr>
            <w:r>
              <w:t>• Give the children the opportunity to become confident using one</w:t>
            </w:r>
          </w:p>
          <w:p w:rsidR="008D31DE" w:rsidRDefault="008D31DE" w:rsidP="008D31DE">
            <w:pPr>
              <w:ind w:left="720"/>
            </w:pPr>
            <w:proofErr w:type="gramStart"/>
            <w:r>
              <w:t>set</w:t>
            </w:r>
            <w:proofErr w:type="gramEnd"/>
            <w:r>
              <w:t xml:space="preserve"> of skills before introducing different rules, equipment and skills.</w:t>
            </w:r>
          </w:p>
          <w:p w:rsidR="008D31DE" w:rsidRDefault="008D31DE" w:rsidP="008D31DE">
            <w:pPr>
              <w:ind w:left="720"/>
            </w:pPr>
            <w:r>
              <w:t>Give them time to practise skills in different ways, including in</w:t>
            </w:r>
          </w:p>
          <w:p w:rsidR="008D31DE" w:rsidRDefault="008D31DE" w:rsidP="008D31DE">
            <w:pPr>
              <w:ind w:left="720"/>
            </w:pPr>
            <w:proofErr w:type="gramStart"/>
            <w:r>
              <w:t>games</w:t>
            </w:r>
            <w:proofErr w:type="gramEnd"/>
            <w:r>
              <w:t>, practices and drills. Children could use demonstration and</w:t>
            </w:r>
          </w:p>
          <w:p w:rsidR="008D31DE" w:rsidRDefault="008D31DE" w:rsidP="008D31DE">
            <w:pPr>
              <w:ind w:left="720"/>
            </w:pPr>
            <w:r>
              <w:t>resource cards and databases to get ideas on how to practise and</w:t>
            </w:r>
          </w:p>
          <w:p w:rsidR="008D31DE" w:rsidRDefault="008D31DE" w:rsidP="008D31DE">
            <w:pPr>
              <w:ind w:left="720"/>
            </w:pPr>
            <w:proofErr w:type="gramStart"/>
            <w:r>
              <w:t>perform</w:t>
            </w:r>
            <w:proofErr w:type="gramEnd"/>
            <w:r>
              <w:t xml:space="preserve"> skills in different ways.</w:t>
            </w:r>
          </w:p>
          <w:p w:rsidR="008D31DE" w:rsidRDefault="008D31DE" w:rsidP="008D31DE">
            <w:pPr>
              <w:ind w:left="720"/>
            </w:pPr>
            <w:r>
              <w:t>• Make sure the children have opportunities to watch others play or</w:t>
            </w:r>
          </w:p>
          <w:p w:rsidR="008D31DE" w:rsidRDefault="008D31DE" w:rsidP="008D31DE">
            <w:pPr>
              <w:ind w:left="720"/>
            </w:pPr>
            <w:proofErr w:type="gramStart"/>
            <w:r>
              <w:t>demonstrate</w:t>
            </w:r>
            <w:proofErr w:type="gramEnd"/>
            <w:r>
              <w:t xml:space="preserve"> their skills, including on video. Tell them points to look</w:t>
            </w:r>
          </w:p>
          <w:p w:rsidR="008D31DE" w:rsidRDefault="008D31DE" w:rsidP="008D31DE">
            <w:pPr>
              <w:ind w:left="720"/>
            </w:pPr>
            <w:proofErr w:type="gramStart"/>
            <w:r>
              <w:t>out</w:t>
            </w:r>
            <w:proofErr w:type="gramEnd"/>
            <w:r>
              <w:t xml:space="preserve"> for. The children could also use a database of different</w:t>
            </w:r>
          </w:p>
          <w:p w:rsidR="008D31DE" w:rsidRDefault="008D31DE" w:rsidP="008D31DE">
            <w:pPr>
              <w:ind w:left="720"/>
            </w:pPr>
            <w:proofErr w:type="gramStart"/>
            <w:r>
              <w:t>techniques</w:t>
            </w:r>
            <w:proofErr w:type="gramEnd"/>
            <w:r>
              <w:t xml:space="preserve"> for striking and fielding games.</w:t>
            </w:r>
          </w:p>
          <w:p w:rsidR="008D31DE" w:rsidRDefault="008D31DE" w:rsidP="008D31DE">
            <w:pPr>
              <w:ind w:left="720"/>
            </w:pPr>
            <w:r>
              <w:t>• Give the children opportunities to explain or record the rules for</w:t>
            </w:r>
          </w:p>
          <w:p w:rsidR="008D31DE" w:rsidRDefault="008D31DE" w:rsidP="008D31DE">
            <w:pPr>
              <w:ind w:left="720"/>
            </w:pPr>
            <w:proofErr w:type="gramStart"/>
            <w:r>
              <w:t>games</w:t>
            </w:r>
            <w:proofErr w:type="gramEnd"/>
            <w:r>
              <w:t>. They could set up a record of scores and players on a</w:t>
            </w:r>
          </w:p>
          <w:p w:rsidR="008D31DE" w:rsidRDefault="008D31DE" w:rsidP="008D31DE">
            <w:pPr>
              <w:ind w:left="720"/>
            </w:pPr>
            <w:proofErr w:type="gramStart"/>
            <w:r>
              <w:t>database</w:t>
            </w:r>
            <w:proofErr w:type="gramEnd"/>
            <w:r>
              <w:t>.</w:t>
            </w:r>
          </w:p>
          <w:p w:rsidR="008D31DE" w:rsidRDefault="008D31DE" w:rsidP="008D31DE">
            <w:pPr>
              <w:ind w:left="720"/>
            </w:pPr>
            <w:r>
              <w:t xml:space="preserve">• </w:t>
            </w:r>
            <w:bookmarkStart w:id="0" w:name="_GoBack"/>
            <w:bookmarkEnd w:id="0"/>
            <w:r>
              <w:t>• Give the children specific feedback on their ideas, skills, tactics, use</w:t>
            </w:r>
          </w:p>
          <w:p w:rsidR="008D31DE" w:rsidRDefault="008D31DE" w:rsidP="008D31DE">
            <w:pPr>
              <w:ind w:left="720"/>
            </w:pPr>
            <w:proofErr w:type="gramStart"/>
            <w:r>
              <w:t>of</w:t>
            </w:r>
            <w:proofErr w:type="gramEnd"/>
            <w:r>
              <w:t xml:space="preserve"> rules and how to improve. They should demonstrate their work</w:t>
            </w:r>
          </w:p>
          <w:p w:rsidR="008D31DE" w:rsidRDefault="008D31DE" w:rsidP="008D31DE">
            <w:pPr>
              <w:ind w:left="720"/>
            </w:pPr>
            <w:proofErr w:type="gramStart"/>
            <w:r>
              <w:t>to</w:t>
            </w:r>
            <w:proofErr w:type="gramEnd"/>
            <w:r>
              <w:t xml:space="preserve"> each other, talk about it and teach it to partners.</w:t>
            </w:r>
          </w:p>
          <w:p w:rsidR="008D31DE" w:rsidRDefault="008D31DE" w:rsidP="008D31DE">
            <w:pPr>
              <w:ind w:left="720"/>
            </w:pPr>
            <w:r>
              <w:t>• The children could use pulse monitors to observe the effects of</w:t>
            </w:r>
          </w:p>
          <w:p w:rsidR="008D31DE" w:rsidRDefault="008D31DE" w:rsidP="008D31DE">
            <w:pPr>
              <w:ind w:left="720"/>
            </w:pPr>
            <w:proofErr w:type="gramStart"/>
            <w:r>
              <w:t>activity</w:t>
            </w:r>
            <w:proofErr w:type="gramEnd"/>
            <w:r>
              <w:t xml:space="preserve"> on their heart.</w:t>
            </w:r>
          </w:p>
          <w:p w:rsidR="008D31DE" w:rsidRDefault="008D31DE" w:rsidP="008D31DE">
            <w:pPr>
              <w:ind w:left="720"/>
            </w:pPr>
            <w:r>
              <w:t>• The discussion of physical changes arising from this activity might</w:t>
            </w:r>
          </w:p>
          <w:p w:rsidR="008D31DE" w:rsidRDefault="008D31DE" w:rsidP="008D31DE">
            <w:pPr>
              <w:ind w:left="720"/>
            </w:pPr>
            <w:r>
              <w:t>form the basis of the non-chronological report writing in the literacy</w:t>
            </w:r>
          </w:p>
          <w:p w:rsidR="008D31DE" w:rsidRDefault="008D31DE" w:rsidP="008D31DE">
            <w:pPr>
              <w:ind w:left="720"/>
            </w:pPr>
            <w:proofErr w:type="gramStart"/>
            <w:r>
              <w:t>hour</w:t>
            </w:r>
            <w:proofErr w:type="gramEnd"/>
            <w:r>
              <w:t>.</w:t>
            </w:r>
          </w:p>
          <w:p w:rsidR="008D31DE" w:rsidRDefault="008D31DE" w:rsidP="008D31DE">
            <w:pPr>
              <w:ind w:left="720"/>
            </w:pPr>
            <w:r>
              <w:t>Health and safety</w:t>
            </w:r>
          </w:p>
          <w:p w:rsidR="008D31DE" w:rsidRDefault="008D31DE" w:rsidP="008D31DE">
            <w:pPr>
              <w:ind w:left="720"/>
            </w:pPr>
            <w:r>
              <w:t>• Do the children’s footwear and clothing keep them safe and help</w:t>
            </w:r>
          </w:p>
          <w:p w:rsidR="008D31DE" w:rsidRDefault="008D31DE" w:rsidP="008D31DE">
            <w:pPr>
              <w:ind w:left="720"/>
            </w:pPr>
            <w:proofErr w:type="gramStart"/>
            <w:r>
              <w:t>their</w:t>
            </w:r>
            <w:proofErr w:type="gramEnd"/>
            <w:r>
              <w:t xml:space="preserve"> learning?</w:t>
            </w:r>
          </w:p>
          <w:p w:rsidR="008D31DE" w:rsidRDefault="008D31DE" w:rsidP="008D31DE">
            <w:pPr>
              <w:ind w:left="720"/>
            </w:pPr>
            <w:r>
              <w:t>• Is the space for playing games safe and clear enough to work in?</w:t>
            </w:r>
          </w:p>
          <w:p w:rsidR="008D31DE" w:rsidRDefault="008D31DE" w:rsidP="008D31DE">
            <w:pPr>
              <w:ind w:left="720"/>
            </w:pPr>
            <w:r>
              <w:t>• Have all the children warmed up and cooled down properly?</w:t>
            </w:r>
          </w:p>
          <w:p w:rsidR="00C32FA4" w:rsidRPr="00AF17A1" w:rsidRDefault="008D31DE" w:rsidP="008D31DE">
            <w:pPr>
              <w:ind w:left="720"/>
            </w:pPr>
            <w:r>
              <w:t>• Is the equipment light enough for all the children to handle?</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8D31DE" w:rsidRDefault="00F30869" w:rsidP="008D31DE">
            <w:pPr>
              <w:rPr>
                <w:sz w:val="20"/>
                <w:szCs w:val="20"/>
              </w:rPr>
            </w:pPr>
            <w:r>
              <w:rPr>
                <w:sz w:val="20"/>
                <w:szCs w:val="20"/>
              </w:rPr>
              <w:t xml:space="preserve">Year 3 </w:t>
            </w:r>
            <w:r w:rsidR="00AC6B4E">
              <w:rPr>
                <w:sz w:val="20"/>
                <w:szCs w:val="20"/>
              </w:rPr>
              <w:t xml:space="preserve">End of </w:t>
            </w:r>
            <w:r>
              <w:rPr>
                <w:sz w:val="20"/>
                <w:szCs w:val="20"/>
              </w:rPr>
              <w:t>unit</w:t>
            </w:r>
            <w:r w:rsidR="00AC6B4E">
              <w:rPr>
                <w:sz w:val="20"/>
                <w:szCs w:val="20"/>
              </w:rPr>
              <w:t>-</w:t>
            </w:r>
          </w:p>
          <w:p w:rsidR="008D31DE" w:rsidRPr="008D31DE" w:rsidRDefault="008D31DE" w:rsidP="008D31DE">
            <w:pPr>
              <w:rPr>
                <w:sz w:val="20"/>
                <w:szCs w:val="20"/>
              </w:rPr>
            </w:pPr>
            <w:r w:rsidRPr="008D31DE">
              <w:rPr>
                <w:sz w:val="20"/>
                <w:szCs w:val="20"/>
              </w:rPr>
              <w:t>use a few skills with control and reasonable accuracy; hit a stationary ball and retrieve and</w:t>
            </w:r>
          </w:p>
          <w:p w:rsidR="008D31DE" w:rsidRPr="008D31DE" w:rsidRDefault="008D31DE" w:rsidP="008D31DE">
            <w:pPr>
              <w:rPr>
                <w:sz w:val="20"/>
                <w:szCs w:val="20"/>
              </w:rPr>
            </w:pPr>
            <w:r w:rsidRPr="008D31DE">
              <w:rPr>
                <w:sz w:val="20"/>
                <w:szCs w:val="20"/>
              </w:rPr>
              <w:t>throw it when fielding; use a small range of skills and tactics in games; come up with sensible</w:t>
            </w:r>
          </w:p>
          <w:p w:rsidR="008D31DE" w:rsidRPr="008D31DE" w:rsidRDefault="008D31DE" w:rsidP="008D31DE">
            <w:pPr>
              <w:rPr>
                <w:sz w:val="20"/>
                <w:szCs w:val="20"/>
              </w:rPr>
            </w:pPr>
            <w:r w:rsidRPr="008D31DE">
              <w:rPr>
                <w:sz w:val="20"/>
                <w:szCs w:val="20"/>
              </w:rPr>
              <w:t>solutions, given time to think about their actions; follow warm ups; recognise what happens</w:t>
            </w:r>
          </w:p>
          <w:p w:rsidR="008D31DE" w:rsidRPr="008D31DE" w:rsidRDefault="008D31DE" w:rsidP="008D31DE">
            <w:pPr>
              <w:rPr>
                <w:sz w:val="20"/>
                <w:szCs w:val="20"/>
              </w:rPr>
            </w:pPr>
            <w:r w:rsidRPr="008D31DE">
              <w:rPr>
                <w:sz w:val="20"/>
                <w:szCs w:val="20"/>
              </w:rPr>
              <w:t>to their bodies as they work; carry out practices to improve their work and understand why</w:t>
            </w:r>
          </w:p>
          <w:p w:rsidR="00AC6B4E" w:rsidRDefault="008D31DE" w:rsidP="008D31DE">
            <w:pPr>
              <w:rPr>
                <w:sz w:val="20"/>
                <w:szCs w:val="20"/>
              </w:rPr>
            </w:pPr>
            <w:r w:rsidRPr="008D31DE">
              <w:rPr>
                <w:sz w:val="20"/>
                <w:szCs w:val="20"/>
              </w:rPr>
              <w:t>they are useful</w:t>
            </w:r>
          </w:p>
          <w:p w:rsidR="008D31DE" w:rsidRPr="00540CD0" w:rsidRDefault="00F30869" w:rsidP="008D31DE">
            <w:pPr>
              <w:rPr>
                <w:sz w:val="20"/>
                <w:szCs w:val="20"/>
              </w:rPr>
            </w:pPr>
            <w:r>
              <w:rPr>
                <w:sz w:val="20"/>
                <w:szCs w:val="20"/>
              </w:rPr>
              <w:t>Year 4 End of unit-</w:t>
            </w:r>
            <w:r w:rsidR="00453657">
              <w:t xml:space="preserve">  </w:t>
            </w:r>
          </w:p>
          <w:p w:rsidR="008D31DE" w:rsidRPr="008D31DE" w:rsidRDefault="008D31DE" w:rsidP="008D31DE">
            <w:pPr>
              <w:rPr>
                <w:sz w:val="20"/>
                <w:szCs w:val="20"/>
              </w:rPr>
            </w:pPr>
            <w:r w:rsidRPr="008D31DE">
              <w:rPr>
                <w:sz w:val="20"/>
                <w:szCs w:val="20"/>
              </w:rPr>
              <w:lastRenderedPageBreak/>
              <w:t xml:space="preserve">use a range of skills, </w:t>
            </w:r>
            <w:proofErr w:type="spellStart"/>
            <w:r w:rsidRPr="008D31DE">
              <w:rPr>
                <w:sz w:val="20"/>
                <w:szCs w:val="20"/>
              </w:rPr>
              <w:t>eg</w:t>
            </w:r>
            <w:proofErr w:type="spellEnd"/>
            <w:r w:rsidRPr="008D31DE">
              <w:rPr>
                <w:sz w:val="20"/>
                <w:szCs w:val="20"/>
              </w:rPr>
              <w:t xml:space="preserve"> throwing, striking, intercepting and stopping a ball, with some</w:t>
            </w:r>
          </w:p>
          <w:p w:rsidR="008D31DE" w:rsidRPr="008D31DE" w:rsidRDefault="008D31DE" w:rsidP="008D31DE">
            <w:pPr>
              <w:rPr>
                <w:sz w:val="20"/>
                <w:szCs w:val="20"/>
              </w:rPr>
            </w:pPr>
            <w:r w:rsidRPr="008D31DE">
              <w:rPr>
                <w:sz w:val="20"/>
                <w:szCs w:val="20"/>
              </w:rPr>
              <w:t>control and accuracy; choose and vary skills and tactics to suit the situation in a game; carry</w:t>
            </w:r>
          </w:p>
          <w:p w:rsidR="008D31DE" w:rsidRPr="008D31DE" w:rsidRDefault="008D31DE" w:rsidP="008D31DE">
            <w:pPr>
              <w:rPr>
                <w:sz w:val="20"/>
                <w:szCs w:val="20"/>
              </w:rPr>
            </w:pPr>
            <w:r w:rsidRPr="008D31DE">
              <w:rPr>
                <w:sz w:val="20"/>
                <w:szCs w:val="20"/>
              </w:rPr>
              <w:t>out tactics successfully; set up small games; know rules and use them fairly to keep games</w:t>
            </w:r>
          </w:p>
          <w:p w:rsidR="008D31DE" w:rsidRPr="008D31DE" w:rsidRDefault="008D31DE" w:rsidP="008D31DE">
            <w:pPr>
              <w:rPr>
                <w:sz w:val="20"/>
                <w:szCs w:val="20"/>
              </w:rPr>
            </w:pPr>
            <w:r w:rsidRPr="008D31DE">
              <w:rPr>
                <w:sz w:val="20"/>
                <w:szCs w:val="20"/>
              </w:rPr>
              <w:t>going; explain what they need to do to get ready to play games; carry out warm ups with</w:t>
            </w:r>
          </w:p>
          <w:p w:rsidR="008D31DE" w:rsidRPr="008D31DE" w:rsidRDefault="008D31DE" w:rsidP="008D31DE">
            <w:pPr>
              <w:rPr>
                <w:sz w:val="20"/>
                <w:szCs w:val="20"/>
              </w:rPr>
            </w:pPr>
            <w:r w:rsidRPr="008D31DE">
              <w:rPr>
                <w:sz w:val="20"/>
                <w:szCs w:val="20"/>
              </w:rPr>
              <w:t>care and an awareness of what is happening to their bodies; describe what they and others</w:t>
            </w:r>
          </w:p>
          <w:p w:rsidR="00453657" w:rsidRPr="00540CD0" w:rsidRDefault="008D31DE" w:rsidP="008D31DE">
            <w:pPr>
              <w:rPr>
                <w:sz w:val="20"/>
                <w:szCs w:val="20"/>
              </w:rPr>
            </w:pPr>
            <w:r w:rsidRPr="008D31DE">
              <w:rPr>
                <w:sz w:val="20"/>
                <w:szCs w:val="20"/>
              </w:rPr>
              <w:t>do that is successful; suggest what needs practising</w:t>
            </w: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1A084B">
            <w:pPr>
              <w:pStyle w:val="ListParagraph"/>
              <w:numPr>
                <w:ilvl w:val="0"/>
                <w:numId w:val="5"/>
              </w:numPr>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53F8"/>
    <w:rsid w:val="001A084B"/>
    <w:rsid w:val="001A2AED"/>
    <w:rsid w:val="001C3E67"/>
    <w:rsid w:val="001F0F41"/>
    <w:rsid w:val="00380F2B"/>
    <w:rsid w:val="003C26F4"/>
    <w:rsid w:val="003D1560"/>
    <w:rsid w:val="003E4C76"/>
    <w:rsid w:val="004019CC"/>
    <w:rsid w:val="00453657"/>
    <w:rsid w:val="00526FB6"/>
    <w:rsid w:val="00540CD0"/>
    <w:rsid w:val="005B1AFC"/>
    <w:rsid w:val="005B7FE9"/>
    <w:rsid w:val="005E3BAA"/>
    <w:rsid w:val="00643025"/>
    <w:rsid w:val="0065014A"/>
    <w:rsid w:val="00764453"/>
    <w:rsid w:val="00807696"/>
    <w:rsid w:val="00824F62"/>
    <w:rsid w:val="00830D0C"/>
    <w:rsid w:val="00895E9C"/>
    <w:rsid w:val="00896165"/>
    <w:rsid w:val="008D31DE"/>
    <w:rsid w:val="00A0777D"/>
    <w:rsid w:val="00A23F58"/>
    <w:rsid w:val="00A24F05"/>
    <w:rsid w:val="00A360B7"/>
    <w:rsid w:val="00A43AD2"/>
    <w:rsid w:val="00A73E13"/>
    <w:rsid w:val="00AC6B4E"/>
    <w:rsid w:val="00AF17A1"/>
    <w:rsid w:val="00B70AD3"/>
    <w:rsid w:val="00BF05F2"/>
    <w:rsid w:val="00C32FA4"/>
    <w:rsid w:val="00C42E1E"/>
    <w:rsid w:val="00C748AB"/>
    <w:rsid w:val="00CC1F64"/>
    <w:rsid w:val="00D33B74"/>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2019-07-30T13:36:00Z</dcterms:created>
  <dcterms:modified xsi:type="dcterms:W3CDTF">2019-07-30T13:36:00Z</dcterms:modified>
</cp:coreProperties>
</file>