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C8A97" w14:textId="77777777" w:rsidR="0001580A" w:rsidRDefault="00BD1962" w:rsidP="000E176C">
      <w:pPr>
        <w:jc w:val="center"/>
        <w:rPr>
          <w:u w:val="single"/>
        </w:rPr>
      </w:pPr>
      <w:r>
        <w:rPr>
          <w:u w:val="single"/>
        </w:rPr>
        <w:t xml:space="preserve">Year </w:t>
      </w:r>
      <w:proofErr w:type="gramStart"/>
      <w:r>
        <w:rPr>
          <w:u w:val="single"/>
        </w:rPr>
        <w:t>1  Mechanisms</w:t>
      </w:r>
      <w:proofErr w:type="gramEnd"/>
      <w:r>
        <w:rPr>
          <w:u w:val="single"/>
        </w:rPr>
        <w:t xml:space="preserve"> (sliders and levers)</w:t>
      </w:r>
    </w:p>
    <w:tbl>
      <w:tblPr>
        <w:tblStyle w:val="TableGrid"/>
        <w:tblpPr w:leftFromText="180" w:rightFromText="180" w:vertAnchor="text" w:horzAnchor="margin" w:tblpY="79"/>
        <w:tblW w:w="10740" w:type="dxa"/>
        <w:tblLook w:val="04A0" w:firstRow="1" w:lastRow="0" w:firstColumn="1" w:lastColumn="0" w:noHBand="0" w:noVBand="1"/>
      </w:tblPr>
      <w:tblGrid>
        <w:gridCol w:w="10740"/>
      </w:tblGrid>
      <w:tr w:rsidR="00E84960" w14:paraId="75DDDF58" w14:textId="77777777" w:rsidTr="00440231">
        <w:tc>
          <w:tcPr>
            <w:tcW w:w="10740" w:type="dxa"/>
          </w:tcPr>
          <w:p w14:paraId="431D7475" w14:textId="77777777" w:rsidR="00440231" w:rsidRDefault="00E84960" w:rsidP="00E84960">
            <w:pPr>
              <w:rPr>
                <w:b/>
              </w:rPr>
            </w:pPr>
            <w:r>
              <w:rPr>
                <w:u w:val="single"/>
              </w:rPr>
              <w:t xml:space="preserve">Prior Learning: </w:t>
            </w:r>
            <w:r w:rsidR="00BD1962">
              <w:rPr>
                <w:rFonts w:ascii="Calibri" w:hAnsi="Calibri" w:cs="Calibri"/>
                <w:color w:val="000000"/>
              </w:rPr>
              <w:t>Early experiences of working with paper and card to make simple flaps and hinges. Experience of simple cutting, shaping and joining skills using scissors, glue, paper fasteners and masking tape.</w:t>
            </w:r>
            <w:r w:rsidR="00440231" w:rsidRPr="000F5B9C">
              <w:rPr>
                <w:b/>
              </w:rPr>
              <w:t xml:space="preserve"> </w:t>
            </w:r>
          </w:p>
          <w:p w14:paraId="5C098FC8" w14:textId="77777777" w:rsidR="00E84960" w:rsidRDefault="00440231" w:rsidP="00E84960">
            <w:pPr>
              <w:rPr>
                <w:u w:val="single"/>
              </w:rPr>
            </w:pPr>
            <w:r w:rsidRPr="00440231">
              <w:rPr>
                <w:bCs/>
                <w:u w:val="single"/>
              </w:rPr>
              <w:t>Future learning:</w:t>
            </w:r>
            <w:r>
              <w:rPr>
                <w:b/>
              </w:rPr>
              <w:t xml:space="preserve"> </w:t>
            </w:r>
            <w:r>
              <w:rPr>
                <w:bCs/>
              </w:rPr>
              <w:t>Further work with mechanisms in KS1 – wheels and axles. Work with levers and linkages in LKS2. Further develops knowledge of pivots (fixed and loose) and work with linkages which join two levers together.</w:t>
            </w:r>
          </w:p>
        </w:tc>
      </w:tr>
    </w:tbl>
    <w:p w14:paraId="5BCE1E31" w14:textId="77777777" w:rsidR="00422028" w:rsidRDefault="00422028" w:rsidP="00084F58">
      <w:pPr>
        <w:rPr>
          <w:u w:val="single"/>
        </w:rPr>
      </w:pPr>
    </w:p>
    <w:tbl>
      <w:tblPr>
        <w:tblStyle w:val="TableGrid"/>
        <w:tblW w:w="10723" w:type="dxa"/>
        <w:tblLook w:val="04A0" w:firstRow="1" w:lastRow="0" w:firstColumn="1" w:lastColumn="0" w:noHBand="0" w:noVBand="1"/>
      </w:tblPr>
      <w:tblGrid>
        <w:gridCol w:w="6204"/>
        <w:gridCol w:w="4519"/>
      </w:tblGrid>
      <w:tr w:rsidR="00422028" w14:paraId="49414C93" w14:textId="77777777" w:rsidTr="0086651A">
        <w:trPr>
          <w:trHeight w:val="265"/>
        </w:trPr>
        <w:tc>
          <w:tcPr>
            <w:tcW w:w="6204" w:type="dxa"/>
          </w:tcPr>
          <w:p w14:paraId="0D6914F2" w14:textId="77777777" w:rsidR="00422028" w:rsidRDefault="000E176C" w:rsidP="00CF57DB">
            <w:r>
              <w:t>Facts</w:t>
            </w:r>
          </w:p>
        </w:tc>
        <w:tc>
          <w:tcPr>
            <w:tcW w:w="4519" w:type="dxa"/>
          </w:tcPr>
          <w:p w14:paraId="135544E9" w14:textId="77777777" w:rsidR="00422028" w:rsidRDefault="00CF57DB" w:rsidP="00422028">
            <w:r>
              <w:t>Vocabulary</w:t>
            </w:r>
          </w:p>
        </w:tc>
      </w:tr>
      <w:tr w:rsidR="00422028" w14:paraId="4857EF01" w14:textId="77777777" w:rsidTr="0086651A">
        <w:trPr>
          <w:trHeight w:val="1078"/>
        </w:trPr>
        <w:tc>
          <w:tcPr>
            <w:tcW w:w="6204" w:type="dxa"/>
          </w:tcPr>
          <w:p w14:paraId="69238A80" w14:textId="77777777" w:rsidR="000E176C" w:rsidRDefault="00BD1962" w:rsidP="00E7794F">
            <w:pPr>
              <w:pStyle w:val="ListParagraph"/>
              <w:numPr>
                <w:ilvl w:val="0"/>
                <w:numId w:val="3"/>
              </w:numPr>
              <w:ind w:left="284"/>
              <w:rPr>
                <w:b/>
                <w:u w:val="single"/>
              </w:rPr>
            </w:pPr>
            <w:r w:rsidRPr="00BD1962">
              <w:rPr>
                <w:b/>
                <w:u w:val="single"/>
              </w:rPr>
              <w:t>What are sliders and levers?</w:t>
            </w:r>
          </w:p>
          <w:p w14:paraId="13854E4F" w14:textId="77777777" w:rsidR="00A536EE" w:rsidRDefault="00A536EE" w:rsidP="00A536EE">
            <w:pPr>
              <w:pStyle w:val="ListParagraph"/>
              <w:ind w:left="284"/>
              <w:rPr>
                <w:b/>
                <w:u w:val="single"/>
              </w:rPr>
            </w:pPr>
          </w:p>
          <w:p w14:paraId="7C19DF33" w14:textId="77777777" w:rsidR="00BD1962" w:rsidRDefault="00A536EE" w:rsidP="00BD1962">
            <w:pPr>
              <w:pStyle w:val="ListParagraph"/>
              <w:ind w:left="284"/>
            </w:pPr>
            <w:r>
              <w:t>Slider – a knob that is moved left-and-right or up-and-down to control something, such as the volume on a radio.</w:t>
            </w:r>
          </w:p>
          <w:p w14:paraId="079491B4" w14:textId="77777777" w:rsidR="00A536EE" w:rsidRDefault="00A536EE" w:rsidP="00BD1962">
            <w:pPr>
              <w:pStyle w:val="ListParagraph"/>
              <w:ind w:left="284"/>
            </w:pPr>
          </w:p>
          <w:p w14:paraId="300B91B7" w14:textId="1A0A3918" w:rsidR="00A536EE" w:rsidRPr="00BD1962" w:rsidRDefault="00A536EE" w:rsidP="000D7EE8">
            <w:pPr>
              <w:pStyle w:val="ListParagraph"/>
              <w:ind w:left="284"/>
            </w:pPr>
            <w:r>
              <w:t>Lever – a solid bar resting on a pivot, used to move a heavy load with one end.</w:t>
            </w:r>
          </w:p>
        </w:tc>
        <w:tc>
          <w:tcPr>
            <w:tcW w:w="4519" w:type="dxa"/>
          </w:tcPr>
          <w:p w14:paraId="46E1E888" w14:textId="77777777" w:rsidR="00BD4C02" w:rsidRDefault="00A536EE" w:rsidP="00C118CA">
            <w:pPr>
              <w:pStyle w:val="ListParagraph"/>
              <w:numPr>
                <w:ilvl w:val="0"/>
                <w:numId w:val="10"/>
              </w:numPr>
            </w:pPr>
            <w:r>
              <w:t xml:space="preserve">Pivot </w:t>
            </w:r>
            <w:r w:rsidR="00EA4AA0">
              <w:t>–</w:t>
            </w:r>
            <w:r>
              <w:t xml:space="preserve"> </w:t>
            </w:r>
            <w:r w:rsidR="00EA4AA0">
              <w:t xml:space="preserve">the central point </w:t>
            </w:r>
            <w:r w:rsidR="00BA26D3">
              <w:t>that a lever rests on.</w:t>
            </w:r>
          </w:p>
          <w:p w14:paraId="63A27515" w14:textId="77777777" w:rsidR="00BA26D3" w:rsidRDefault="00BA26D3" w:rsidP="00C118CA">
            <w:pPr>
              <w:pStyle w:val="ListParagraph"/>
              <w:numPr>
                <w:ilvl w:val="0"/>
                <w:numId w:val="10"/>
              </w:numPr>
            </w:pPr>
            <w:r>
              <w:t>Push – applying a force to move something away.</w:t>
            </w:r>
          </w:p>
          <w:p w14:paraId="6A729200" w14:textId="77777777" w:rsidR="00BA26D3" w:rsidRPr="00C118CA" w:rsidRDefault="00BA26D3" w:rsidP="00C118CA">
            <w:pPr>
              <w:pStyle w:val="ListParagraph"/>
              <w:numPr>
                <w:ilvl w:val="0"/>
                <w:numId w:val="10"/>
              </w:numPr>
            </w:pPr>
            <w:r>
              <w:t>Pull – applying a force to move something closer.</w:t>
            </w:r>
          </w:p>
        </w:tc>
      </w:tr>
      <w:tr w:rsidR="00E97F7C" w14:paraId="180EF860" w14:textId="77777777" w:rsidTr="000D7EE8">
        <w:trPr>
          <w:trHeight w:val="2016"/>
        </w:trPr>
        <w:tc>
          <w:tcPr>
            <w:tcW w:w="6204" w:type="dxa"/>
          </w:tcPr>
          <w:p w14:paraId="7078CD81" w14:textId="77777777" w:rsidR="00E97F7C" w:rsidRDefault="00E97F7C" w:rsidP="00E7794F">
            <w:pPr>
              <w:pStyle w:val="ListParagraph"/>
              <w:numPr>
                <w:ilvl w:val="0"/>
                <w:numId w:val="3"/>
              </w:numPr>
              <w:ind w:left="284" w:hanging="284"/>
              <w:rPr>
                <w:b/>
                <w:u w:val="single"/>
              </w:rPr>
            </w:pPr>
            <w:r w:rsidRPr="00A536EE">
              <w:rPr>
                <w:b/>
                <w:u w:val="single"/>
              </w:rPr>
              <w:t>What is a design?</w:t>
            </w:r>
          </w:p>
          <w:p w14:paraId="6570CD64" w14:textId="77777777" w:rsidR="00E97F7C" w:rsidRDefault="00E97F7C" w:rsidP="00A536EE">
            <w:pPr>
              <w:pStyle w:val="ListParagraph"/>
              <w:ind w:left="284"/>
            </w:pPr>
          </w:p>
          <w:p w14:paraId="3384552A" w14:textId="77777777" w:rsidR="00E97F7C" w:rsidRPr="00A536EE" w:rsidRDefault="00E97F7C" w:rsidP="00A536EE">
            <w:pPr>
              <w:pStyle w:val="ListParagraph"/>
              <w:ind w:left="284"/>
            </w:pPr>
            <w:r>
              <w:t>A design is when you plan what something will look like and what it made out of before you start making it. The design will usually be based on the design criteria (what does your model need to do?). You will then design what it should be like before you make it.</w:t>
            </w:r>
          </w:p>
        </w:tc>
        <w:tc>
          <w:tcPr>
            <w:tcW w:w="4519" w:type="dxa"/>
            <w:vMerge w:val="restart"/>
          </w:tcPr>
          <w:p w14:paraId="76C3EBF2" w14:textId="77777777" w:rsidR="00E97F7C" w:rsidRDefault="00E97F7C" w:rsidP="00E7794F">
            <w:pPr>
              <w:ind w:left="360"/>
            </w:pPr>
            <w:r>
              <w:rPr>
                <w:noProof/>
                <w:lang w:eastAsia="en-GB"/>
              </w:rPr>
              <w:drawing>
                <wp:anchor distT="0" distB="0" distL="114300" distR="114300" simplePos="0" relativeHeight="251668480" behindDoc="1" locked="0" layoutInCell="1" allowOverlap="1" wp14:anchorId="5ADAC1A4" wp14:editId="1543A52B">
                  <wp:simplePos x="0" y="0"/>
                  <wp:positionH relativeFrom="column">
                    <wp:posOffset>40005</wp:posOffset>
                  </wp:positionH>
                  <wp:positionV relativeFrom="paragraph">
                    <wp:posOffset>289560</wp:posOffset>
                  </wp:positionV>
                  <wp:extent cx="2633345" cy="1981200"/>
                  <wp:effectExtent l="0" t="0" r="0" b="0"/>
                  <wp:wrapTight wrapText="bothSides">
                    <wp:wrapPolygon edited="0">
                      <wp:start x="0" y="0"/>
                      <wp:lineTo x="0" y="21392"/>
                      <wp:lineTo x="21407" y="21392"/>
                      <wp:lineTo x="21407"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9353"/>
                          <a:stretch/>
                        </pic:blipFill>
                        <pic:spPr bwMode="auto">
                          <a:xfrm>
                            <a:off x="0" y="0"/>
                            <a:ext cx="2633345" cy="198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Pr="00BA26D3">
              <w:rPr>
                <w:b/>
                <w:u w:val="single"/>
              </w:rPr>
              <w:t xml:space="preserve">Real world sliders and levers.    </w:t>
            </w:r>
          </w:p>
          <w:p w14:paraId="553F8BE3" w14:textId="77777777" w:rsidR="00E97F7C" w:rsidRDefault="00E97F7C" w:rsidP="00E7794F">
            <w:pPr>
              <w:ind w:left="360"/>
              <w:rPr>
                <w:noProof/>
                <w:lang w:val="en-US"/>
              </w:rPr>
            </w:pPr>
            <w:r>
              <w:rPr>
                <w:noProof/>
                <w:lang w:eastAsia="en-GB"/>
              </w:rPr>
              <w:drawing>
                <wp:anchor distT="0" distB="0" distL="114300" distR="114300" simplePos="0" relativeHeight="251669504" behindDoc="1" locked="0" layoutInCell="1" allowOverlap="1" wp14:anchorId="5F242E5F" wp14:editId="0A13E4DB">
                  <wp:simplePos x="0" y="0"/>
                  <wp:positionH relativeFrom="column">
                    <wp:posOffset>106045</wp:posOffset>
                  </wp:positionH>
                  <wp:positionV relativeFrom="paragraph">
                    <wp:posOffset>55245</wp:posOffset>
                  </wp:positionV>
                  <wp:extent cx="2632075" cy="1838325"/>
                  <wp:effectExtent l="0" t="0" r="0" b="9525"/>
                  <wp:wrapTight wrapText="bothSides">
                    <wp:wrapPolygon edited="0">
                      <wp:start x="0" y="0"/>
                      <wp:lineTo x="0" y="21488"/>
                      <wp:lineTo x="21418" y="21488"/>
                      <wp:lineTo x="21418"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207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66FBE" w14:textId="77777777" w:rsidR="00E97F7C" w:rsidRPr="00BA26D3" w:rsidRDefault="00E97F7C" w:rsidP="00BA26D3">
            <w:r>
              <w:rPr>
                <w:noProof/>
                <w:lang w:eastAsia="en-GB"/>
              </w:rPr>
              <w:drawing>
                <wp:anchor distT="0" distB="0" distL="114300" distR="114300" simplePos="0" relativeHeight="251670528" behindDoc="1" locked="0" layoutInCell="1" allowOverlap="1" wp14:anchorId="383F6014" wp14:editId="7255B3C8">
                  <wp:simplePos x="0" y="0"/>
                  <wp:positionH relativeFrom="column">
                    <wp:posOffset>354330</wp:posOffset>
                  </wp:positionH>
                  <wp:positionV relativeFrom="paragraph">
                    <wp:posOffset>85090</wp:posOffset>
                  </wp:positionV>
                  <wp:extent cx="2216150" cy="1419225"/>
                  <wp:effectExtent l="0" t="0" r="0" b="9525"/>
                  <wp:wrapTight wrapText="bothSides">
                    <wp:wrapPolygon edited="0">
                      <wp:start x="0" y="0"/>
                      <wp:lineTo x="0" y="21455"/>
                      <wp:lineTo x="21352" y="21455"/>
                      <wp:lineTo x="21352"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615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26D3">
              <w:t xml:space="preserve">         </w:t>
            </w:r>
          </w:p>
          <w:p w14:paraId="00596B33" w14:textId="77777777" w:rsidR="00E97F7C" w:rsidRPr="00A91347" w:rsidRDefault="00E97F7C" w:rsidP="00A91347"/>
          <w:p w14:paraId="0172263A" w14:textId="77777777" w:rsidR="00E97F7C" w:rsidRPr="00A91347" w:rsidRDefault="00E97F7C" w:rsidP="00A91347"/>
          <w:p w14:paraId="13312701" w14:textId="77777777" w:rsidR="00E97F7C" w:rsidRDefault="00E97F7C" w:rsidP="00A91347"/>
          <w:p w14:paraId="5FB213D5" w14:textId="77777777" w:rsidR="00E97F7C" w:rsidRPr="00A91347" w:rsidRDefault="00E97F7C" w:rsidP="00A91347"/>
          <w:p w14:paraId="4DAFB467" w14:textId="77777777" w:rsidR="00E97F7C" w:rsidRPr="00EF1B7C" w:rsidRDefault="00E97F7C" w:rsidP="00E7794F">
            <w:r>
              <w:t xml:space="preserve">                      </w:t>
            </w:r>
          </w:p>
          <w:p w14:paraId="68A8BBDE" w14:textId="77777777" w:rsidR="00E97F7C" w:rsidRPr="00A91347" w:rsidRDefault="00E97F7C" w:rsidP="00EF1B7C">
            <w:r>
              <w:t xml:space="preserve">                                                                           </w:t>
            </w:r>
          </w:p>
          <w:p w14:paraId="2C3C156E" w14:textId="77777777" w:rsidR="00E97F7C" w:rsidRPr="00666D77" w:rsidRDefault="00E97F7C" w:rsidP="00E7794F"/>
        </w:tc>
      </w:tr>
      <w:tr w:rsidR="00E97F7C" w14:paraId="494ADF66" w14:textId="77777777" w:rsidTr="0086651A">
        <w:trPr>
          <w:trHeight w:val="569"/>
        </w:trPr>
        <w:tc>
          <w:tcPr>
            <w:tcW w:w="6204" w:type="dxa"/>
          </w:tcPr>
          <w:p w14:paraId="115B456F" w14:textId="77777777" w:rsidR="00E97F7C" w:rsidRPr="00A536EE" w:rsidRDefault="00E97F7C" w:rsidP="00A536EE">
            <w:pPr>
              <w:rPr>
                <w:b/>
                <w:u w:val="single"/>
              </w:rPr>
            </w:pPr>
            <w:r w:rsidRPr="00A536EE">
              <w:rPr>
                <w:b/>
              </w:rPr>
              <w:t>3.</w:t>
            </w:r>
            <w:r w:rsidRPr="00EA4AA0">
              <w:rPr>
                <w:b/>
              </w:rPr>
              <w:t xml:space="preserve"> </w:t>
            </w:r>
            <w:r w:rsidRPr="00A536EE">
              <w:rPr>
                <w:b/>
                <w:u w:val="single"/>
              </w:rPr>
              <w:t>What is evaluating?</w:t>
            </w:r>
          </w:p>
          <w:p w14:paraId="75835C88" w14:textId="77777777" w:rsidR="00E97F7C" w:rsidRDefault="00E97F7C" w:rsidP="00A536EE">
            <w:pPr>
              <w:rPr>
                <w:b/>
                <w:u w:val="single"/>
              </w:rPr>
            </w:pPr>
          </w:p>
          <w:p w14:paraId="4D29F1E2" w14:textId="153D1594" w:rsidR="00E97F7C" w:rsidRPr="00A536EE" w:rsidRDefault="00E97F7C" w:rsidP="000D7EE8">
            <w:r>
              <w:t>Once you have finished making your product, you must discuss how well it works in relation to the purpose and design criteria.</w:t>
            </w:r>
          </w:p>
        </w:tc>
        <w:tc>
          <w:tcPr>
            <w:tcW w:w="4519" w:type="dxa"/>
            <w:vMerge/>
          </w:tcPr>
          <w:p w14:paraId="5D3159B2" w14:textId="77777777" w:rsidR="00E97F7C" w:rsidRPr="00A91347" w:rsidRDefault="00E97F7C" w:rsidP="00666D77"/>
        </w:tc>
      </w:tr>
      <w:tr w:rsidR="00E97F7C" w14:paraId="584F7E90" w14:textId="77777777" w:rsidTr="0086651A">
        <w:trPr>
          <w:trHeight w:val="2424"/>
        </w:trPr>
        <w:tc>
          <w:tcPr>
            <w:tcW w:w="6204" w:type="dxa"/>
          </w:tcPr>
          <w:p w14:paraId="58692ECF" w14:textId="77777777" w:rsidR="00E97F7C" w:rsidRPr="00EA4AA0" w:rsidRDefault="00E97F7C" w:rsidP="00EA4AA0">
            <w:pPr>
              <w:rPr>
                <w:b/>
                <w:u w:val="single"/>
              </w:rPr>
            </w:pPr>
            <w:r>
              <w:t xml:space="preserve">4.  </w:t>
            </w:r>
            <w:r w:rsidRPr="00EA4AA0">
              <w:rPr>
                <w:b/>
                <w:u w:val="single"/>
              </w:rPr>
              <w:t>Sliders</w:t>
            </w:r>
          </w:p>
          <w:p w14:paraId="5635A479" w14:textId="77777777" w:rsidR="00E97F7C" w:rsidRDefault="00E97F7C" w:rsidP="00E7794F">
            <w:pPr>
              <w:rPr>
                <w:noProof/>
                <w:lang w:val="en-US"/>
              </w:rPr>
            </w:pPr>
          </w:p>
          <w:p w14:paraId="62F397A9" w14:textId="77777777" w:rsidR="00E97F7C" w:rsidRDefault="00E97F7C" w:rsidP="00E7794F">
            <w:r>
              <w:rPr>
                <w:noProof/>
                <w:lang w:eastAsia="en-GB"/>
              </w:rPr>
              <w:drawing>
                <wp:anchor distT="0" distB="0" distL="114300" distR="114300" simplePos="0" relativeHeight="251666432" behindDoc="1" locked="0" layoutInCell="1" allowOverlap="1" wp14:anchorId="5CDEFBA9" wp14:editId="716973E8">
                  <wp:simplePos x="0" y="0"/>
                  <wp:positionH relativeFrom="column">
                    <wp:posOffset>254635</wp:posOffset>
                  </wp:positionH>
                  <wp:positionV relativeFrom="paragraph">
                    <wp:posOffset>40640</wp:posOffset>
                  </wp:positionV>
                  <wp:extent cx="3038475" cy="1447800"/>
                  <wp:effectExtent l="0" t="0" r="9525" b="0"/>
                  <wp:wrapTight wrapText="bothSides">
                    <wp:wrapPolygon edited="0">
                      <wp:start x="0" y="0"/>
                      <wp:lineTo x="0" y="21316"/>
                      <wp:lineTo x="21532" y="21316"/>
                      <wp:lineTo x="21532"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16" t="23256" r="4651" b="32558"/>
                          <a:stretch/>
                        </pic:blipFill>
                        <pic:spPr bwMode="auto">
                          <a:xfrm>
                            <a:off x="0" y="0"/>
                            <a:ext cx="3038475"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519" w:type="dxa"/>
            <w:vMerge/>
          </w:tcPr>
          <w:p w14:paraId="360E2934" w14:textId="77777777" w:rsidR="00E97F7C" w:rsidRDefault="00E97F7C" w:rsidP="00666D77"/>
        </w:tc>
      </w:tr>
      <w:tr w:rsidR="00E97F7C" w14:paraId="445A6926" w14:textId="77777777" w:rsidTr="0086651A">
        <w:trPr>
          <w:trHeight w:val="48"/>
        </w:trPr>
        <w:tc>
          <w:tcPr>
            <w:tcW w:w="6204" w:type="dxa"/>
          </w:tcPr>
          <w:p w14:paraId="7CB74FDF" w14:textId="77777777" w:rsidR="00E97F7C" w:rsidRDefault="00E97F7C" w:rsidP="00E7794F">
            <w:pPr>
              <w:rPr>
                <w:b/>
                <w:u w:val="single"/>
              </w:rPr>
            </w:pPr>
            <w:r>
              <w:t xml:space="preserve">5. </w:t>
            </w:r>
            <w:r w:rsidRPr="00EA4AA0">
              <w:rPr>
                <w:b/>
                <w:u w:val="single"/>
              </w:rPr>
              <w:t>Levers</w:t>
            </w:r>
          </w:p>
          <w:p w14:paraId="1F801DFE" w14:textId="77777777" w:rsidR="00E97F7C" w:rsidRDefault="00E97F7C" w:rsidP="00E7794F">
            <w:pPr>
              <w:rPr>
                <w:b/>
                <w:u w:val="single"/>
              </w:rPr>
            </w:pPr>
            <w:r>
              <w:rPr>
                <w:noProof/>
                <w:lang w:eastAsia="en-GB"/>
              </w:rPr>
              <w:drawing>
                <wp:anchor distT="0" distB="0" distL="114300" distR="114300" simplePos="0" relativeHeight="251667456" behindDoc="1" locked="0" layoutInCell="1" allowOverlap="1" wp14:anchorId="75909299" wp14:editId="4654F995">
                  <wp:simplePos x="0" y="0"/>
                  <wp:positionH relativeFrom="column">
                    <wp:posOffset>255270</wp:posOffset>
                  </wp:positionH>
                  <wp:positionV relativeFrom="paragraph">
                    <wp:posOffset>71120</wp:posOffset>
                  </wp:positionV>
                  <wp:extent cx="3162300" cy="1591310"/>
                  <wp:effectExtent l="0" t="0" r="0" b="8890"/>
                  <wp:wrapTight wrapText="bothSides">
                    <wp:wrapPolygon edited="0">
                      <wp:start x="3904" y="0"/>
                      <wp:lineTo x="2082" y="4137"/>
                      <wp:lineTo x="1431" y="6723"/>
                      <wp:lineTo x="1171" y="8016"/>
                      <wp:lineTo x="1431" y="12412"/>
                      <wp:lineTo x="2212" y="16549"/>
                      <wp:lineTo x="0" y="18101"/>
                      <wp:lineTo x="0" y="19911"/>
                      <wp:lineTo x="9889" y="21462"/>
                      <wp:lineTo x="12231" y="21462"/>
                      <wp:lineTo x="21470" y="19911"/>
                      <wp:lineTo x="21470" y="18101"/>
                      <wp:lineTo x="12361" y="16549"/>
                      <wp:lineTo x="17566" y="13446"/>
                      <wp:lineTo x="17957" y="12412"/>
                      <wp:lineTo x="18607" y="12412"/>
                      <wp:lineTo x="18867" y="11636"/>
                      <wp:lineTo x="18217" y="6206"/>
                      <wp:lineTo x="15875" y="5430"/>
                      <wp:lineTo x="6116" y="3362"/>
                      <wp:lineTo x="5986" y="1551"/>
                      <wp:lineTo x="5465" y="0"/>
                      <wp:lineTo x="3904"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2300" cy="1591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B560B" w14:textId="77777777" w:rsidR="00E97F7C" w:rsidRDefault="00E97F7C" w:rsidP="00E7794F">
            <w:pPr>
              <w:rPr>
                <w:b/>
                <w:u w:val="single"/>
              </w:rPr>
            </w:pPr>
          </w:p>
          <w:p w14:paraId="7AF0A362" w14:textId="77777777" w:rsidR="00E97F7C" w:rsidRDefault="00E97F7C" w:rsidP="00E7794F">
            <w:pPr>
              <w:rPr>
                <w:b/>
                <w:u w:val="single"/>
              </w:rPr>
            </w:pPr>
          </w:p>
          <w:p w14:paraId="7CB8DA10" w14:textId="77777777" w:rsidR="00E97F7C" w:rsidRDefault="00E97F7C" w:rsidP="00E7794F"/>
        </w:tc>
        <w:tc>
          <w:tcPr>
            <w:tcW w:w="4519" w:type="dxa"/>
            <w:vMerge/>
          </w:tcPr>
          <w:p w14:paraId="5A929491" w14:textId="77777777" w:rsidR="00E97F7C" w:rsidRPr="00A91347" w:rsidRDefault="00E97F7C" w:rsidP="00666D77"/>
        </w:tc>
      </w:tr>
      <w:tr w:rsidR="00E97F7C" w14:paraId="746C9C2D" w14:textId="77777777" w:rsidTr="0086651A">
        <w:trPr>
          <w:trHeight w:val="1691"/>
        </w:trPr>
        <w:tc>
          <w:tcPr>
            <w:tcW w:w="6204" w:type="dxa"/>
            <w:tcBorders>
              <w:bottom w:val="single" w:sz="4" w:space="0" w:color="auto"/>
            </w:tcBorders>
          </w:tcPr>
          <w:p w14:paraId="5B80B4EA" w14:textId="77777777" w:rsidR="00E97F7C" w:rsidRDefault="00E97F7C" w:rsidP="00084F58">
            <w:r>
              <w:t>Youtube:</w:t>
            </w:r>
          </w:p>
          <w:p w14:paraId="73A9543D" w14:textId="77777777" w:rsidR="00E97F7C" w:rsidRDefault="00E97F7C" w:rsidP="00E7794F"/>
          <w:p w14:paraId="4BEAA485" w14:textId="77777777" w:rsidR="00E97F7C" w:rsidRDefault="000D7EE8" w:rsidP="00E7794F">
            <w:hyperlink r:id="rId12" w:history="1">
              <w:r w:rsidR="00E97F7C" w:rsidRPr="00CA6213">
                <w:rPr>
                  <w:rStyle w:val="Hyperlink"/>
                </w:rPr>
                <w:t>https://www.youtube.com/watch?v=n7dUtwejenQ</w:t>
              </w:r>
            </w:hyperlink>
            <w:r w:rsidR="00E97F7C">
              <w:t xml:space="preserve"> – understanding levers.</w:t>
            </w:r>
          </w:p>
          <w:p w14:paraId="4211A331" w14:textId="4342F8BD" w:rsidR="002F2A8B" w:rsidRDefault="000D7EE8" w:rsidP="00E7794F">
            <w:hyperlink r:id="rId13" w:history="1">
              <w:r w:rsidR="0086651A" w:rsidRPr="00FD78AB">
                <w:rPr>
                  <w:rStyle w:val="Hyperlink"/>
                </w:rPr>
                <w:t>https://youtu.be/lueqE0lxLyc</w:t>
              </w:r>
            </w:hyperlink>
            <w:r w:rsidR="0086651A">
              <w:t xml:space="preserve"> </w:t>
            </w:r>
          </w:p>
        </w:tc>
        <w:tc>
          <w:tcPr>
            <w:tcW w:w="4519" w:type="dxa"/>
            <w:vMerge/>
            <w:tcBorders>
              <w:bottom w:val="single" w:sz="4" w:space="0" w:color="auto"/>
            </w:tcBorders>
          </w:tcPr>
          <w:p w14:paraId="39AE7288" w14:textId="77777777" w:rsidR="00E97F7C" w:rsidRDefault="00E97F7C" w:rsidP="00666D77"/>
        </w:tc>
      </w:tr>
    </w:tbl>
    <w:p w14:paraId="05B06336" w14:textId="77777777" w:rsidR="00422028" w:rsidRPr="00192B5E" w:rsidRDefault="00422028" w:rsidP="00084F58">
      <w:pPr>
        <w:rPr>
          <w:color w:val="FF0000"/>
        </w:rPr>
      </w:pPr>
      <w:bookmarkStart w:id="0" w:name="_GoBack"/>
      <w:bookmarkEnd w:id="0"/>
    </w:p>
    <w:sectPr w:rsidR="00422028" w:rsidRPr="00192B5E" w:rsidSect="00414AE5">
      <w:pgSz w:w="11906" w:h="16838"/>
      <w:pgMar w:top="873" w:right="873" w:bottom="873"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1F6"/>
    <w:multiLevelType w:val="hybridMultilevel"/>
    <w:tmpl w:val="F4F4E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AE5FB8"/>
    <w:multiLevelType w:val="hybridMultilevel"/>
    <w:tmpl w:val="A72CE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C0138B"/>
    <w:multiLevelType w:val="hybridMultilevel"/>
    <w:tmpl w:val="1194AD84"/>
    <w:lvl w:ilvl="0" w:tplc="155492F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62058F"/>
    <w:multiLevelType w:val="hybridMultilevel"/>
    <w:tmpl w:val="2880139A"/>
    <w:lvl w:ilvl="0" w:tplc="D780CCD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36D705AA"/>
    <w:multiLevelType w:val="hybridMultilevel"/>
    <w:tmpl w:val="9E3E5490"/>
    <w:lvl w:ilvl="0" w:tplc="2A6825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F501008"/>
    <w:multiLevelType w:val="hybridMultilevel"/>
    <w:tmpl w:val="2F8C5398"/>
    <w:lvl w:ilvl="0" w:tplc="04BC10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3345CEA"/>
    <w:multiLevelType w:val="hybridMultilevel"/>
    <w:tmpl w:val="3808E816"/>
    <w:lvl w:ilvl="0" w:tplc="32BEFE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75373A5"/>
    <w:multiLevelType w:val="hybridMultilevel"/>
    <w:tmpl w:val="0D748C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2153D5"/>
    <w:multiLevelType w:val="hybridMultilevel"/>
    <w:tmpl w:val="008A21CE"/>
    <w:lvl w:ilvl="0" w:tplc="F9EEA3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90D4651"/>
    <w:multiLevelType w:val="hybridMultilevel"/>
    <w:tmpl w:val="E11C7B70"/>
    <w:lvl w:ilvl="0" w:tplc="582875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4FD2F89"/>
    <w:multiLevelType w:val="hybridMultilevel"/>
    <w:tmpl w:val="A7DE9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0073BB"/>
    <w:multiLevelType w:val="hybridMultilevel"/>
    <w:tmpl w:val="FAC85E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7"/>
  </w:num>
  <w:num w:numId="6">
    <w:abstractNumId w:val="6"/>
  </w:num>
  <w:num w:numId="7">
    <w:abstractNumId w:val="5"/>
  </w:num>
  <w:num w:numId="8">
    <w:abstractNumId w:val="9"/>
  </w:num>
  <w:num w:numId="9">
    <w:abstractNumId w:val="8"/>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28"/>
    <w:rsid w:val="0001580A"/>
    <w:rsid w:val="00084F58"/>
    <w:rsid w:val="000B6573"/>
    <w:rsid w:val="000D7EE8"/>
    <w:rsid w:val="000E176C"/>
    <w:rsid w:val="001203B6"/>
    <w:rsid w:val="00192B5E"/>
    <w:rsid w:val="002F2A8B"/>
    <w:rsid w:val="004007BA"/>
    <w:rsid w:val="004033F5"/>
    <w:rsid w:val="00414AE5"/>
    <w:rsid w:val="00422028"/>
    <w:rsid w:val="00440231"/>
    <w:rsid w:val="005F3044"/>
    <w:rsid w:val="00666D77"/>
    <w:rsid w:val="006E35FA"/>
    <w:rsid w:val="007349A3"/>
    <w:rsid w:val="00777218"/>
    <w:rsid w:val="007D7F06"/>
    <w:rsid w:val="00851731"/>
    <w:rsid w:val="0086651A"/>
    <w:rsid w:val="008B5183"/>
    <w:rsid w:val="00902004"/>
    <w:rsid w:val="009D4D68"/>
    <w:rsid w:val="00A536EE"/>
    <w:rsid w:val="00A9019D"/>
    <w:rsid w:val="00A91347"/>
    <w:rsid w:val="00BA26D3"/>
    <w:rsid w:val="00BD1962"/>
    <w:rsid w:val="00BD407A"/>
    <w:rsid w:val="00BD4C02"/>
    <w:rsid w:val="00C116AF"/>
    <w:rsid w:val="00C118CA"/>
    <w:rsid w:val="00CF57DB"/>
    <w:rsid w:val="00E748FF"/>
    <w:rsid w:val="00E7794F"/>
    <w:rsid w:val="00E84960"/>
    <w:rsid w:val="00E97F7C"/>
    <w:rsid w:val="00EA4AA0"/>
    <w:rsid w:val="00EF1B7C"/>
    <w:rsid w:val="00F93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902004"/>
    <w:rPr>
      <w:color w:val="0000FF" w:themeColor="hyperlink"/>
      <w:u w:val="single"/>
    </w:rPr>
  </w:style>
  <w:style w:type="character" w:customStyle="1" w:styleId="UnresolvedMention">
    <w:name w:val="Unresolved Mention"/>
    <w:basedOn w:val="DefaultParagraphFont"/>
    <w:uiPriority w:val="99"/>
    <w:semiHidden/>
    <w:unhideWhenUsed/>
    <w:rsid w:val="0086651A"/>
    <w:rPr>
      <w:color w:val="605E5C"/>
      <w:shd w:val="clear" w:color="auto" w:fill="E1DFDD"/>
    </w:rPr>
  </w:style>
  <w:style w:type="character" w:styleId="FollowedHyperlink">
    <w:name w:val="FollowedHyperlink"/>
    <w:basedOn w:val="DefaultParagraphFont"/>
    <w:uiPriority w:val="99"/>
    <w:semiHidden/>
    <w:unhideWhenUsed/>
    <w:rsid w:val="008665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902004"/>
    <w:rPr>
      <w:color w:val="0000FF" w:themeColor="hyperlink"/>
      <w:u w:val="single"/>
    </w:rPr>
  </w:style>
  <w:style w:type="character" w:customStyle="1" w:styleId="UnresolvedMention">
    <w:name w:val="Unresolved Mention"/>
    <w:basedOn w:val="DefaultParagraphFont"/>
    <w:uiPriority w:val="99"/>
    <w:semiHidden/>
    <w:unhideWhenUsed/>
    <w:rsid w:val="0086651A"/>
    <w:rPr>
      <w:color w:val="605E5C"/>
      <w:shd w:val="clear" w:color="auto" w:fill="E1DFDD"/>
    </w:rPr>
  </w:style>
  <w:style w:type="character" w:styleId="FollowedHyperlink">
    <w:name w:val="FollowedHyperlink"/>
    <w:basedOn w:val="DefaultParagraphFont"/>
    <w:uiPriority w:val="99"/>
    <w:semiHidden/>
    <w:unhideWhenUsed/>
    <w:rsid w:val="008665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outu.be/lueqE0lxLyc"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youtube.com/watch?v=n7dUtwejen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8ACA1-8D62-463F-A196-A75299C5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STBCEHS</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Elora Stott</cp:lastModifiedBy>
  <cp:revision>2</cp:revision>
  <dcterms:created xsi:type="dcterms:W3CDTF">2021-09-27T16:30:00Z</dcterms:created>
  <dcterms:modified xsi:type="dcterms:W3CDTF">2021-09-27T16:30:00Z</dcterms:modified>
</cp:coreProperties>
</file>