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2814D7" w14:paraId="186F5A28" w14:textId="77777777" w:rsidTr="008C2E51">
        <w:tc>
          <w:tcPr>
            <w:tcW w:w="9350" w:type="dxa"/>
          </w:tcPr>
          <w:p w14:paraId="068A6C27" w14:textId="135E7D01" w:rsidR="002814D7" w:rsidRPr="005C6B58" w:rsidRDefault="002814D7">
            <w:pPr>
              <w:rPr>
                <w:bCs/>
              </w:rPr>
            </w:pPr>
            <w:r w:rsidRPr="00E15F5B">
              <w:rPr>
                <w:b/>
              </w:rPr>
              <w:t>Year</w:t>
            </w:r>
            <w:r w:rsidR="001D3E94" w:rsidRPr="00E15F5B">
              <w:rPr>
                <w:b/>
              </w:rPr>
              <w:t>:</w:t>
            </w:r>
            <w:r w:rsidR="005C6B58">
              <w:rPr>
                <w:b/>
              </w:rPr>
              <w:t xml:space="preserve"> </w:t>
            </w:r>
            <w:r w:rsidR="005C6B58">
              <w:rPr>
                <w:bCs/>
              </w:rPr>
              <w:t>1</w:t>
            </w:r>
            <w:r w:rsidRPr="00E15F5B">
              <w:rPr>
                <w:b/>
              </w:rPr>
              <w:t xml:space="preserve">     Program of Study</w:t>
            </w:r>
            <w:r w:rsidR="001C5325">
              <w:rPr>
                <w:b/>
              </w:rPr>
              <w:t>:</w:t>
            </w:r>
            <w:r w:rsidR="005C6B58">
              <w:rPr>
                <w:b/>
              </w:rPr>
              <w:t xml:space="preserve"> </w:t>
            </w:r>
            <w:r w:rsidR="005C6B58">
              <w:rPr>
                <w:bCs/>
              </w:rPr>
              <w:t>Food – Preparing fruit and vegetables</w:t>
            </w:r>
          </w:p>
          <w:p w14:paraId="25F90AD8" w14:textId="77777777" w:rsidR="001C5325" w:rsidRPr="00E15F5B" w:rsidRDefault="001C5325">
            <w:pPr>
              <w:rPr>
                <w:b/>
              </w:rPr>
            </w:pPr>
          </w:p>
          <w:p w14:paraId="0763C939" w14:textId="5E21D104" w:rsidR="002814D7" w:rsidRDefault="002814D7">
            <w:pPr>
              <w:rPr>
                <w:b/>
              </w:rPr>
            </w:pPr>
            <w:r w:rsidRPr="00E15F5B">
              <w:rPr>
                <w:b/>
              </w:rPr>
              <w:t>N.C POS</w:t>
            </w:r>
            <w:r w:rsidR="00E15F5B">
              <w:rPr>
                <w:b/>
              </w:rPr>
              <w:t>:</w:t>
            </w:r>
          </w:p>
          <w:p w14:paraId="525C6A68" w14:textId="4AC1FE25" w:rsidR="001C5325" w:rsidRPr="005C6B58" w:rsidRDefault="005C6B58" w:rsidP="005C6B58">
            <w:pPr>
              <w:pStyle w:val="ListParagraph"/>
              <w:numPr>
                <w:ilvl w:val="0"/>
                <w:numId w:val="5"/>
              </w:numPr>
              <w:spacing w:line="240" w:lineRule="auto"/>
              <w:rPr>
                <w:bCs/>
              </w:rPr>
            </w:pPr>
            <w:r w:rsidRPr="005C6B58">
              <w:rPr>
                <w:bCs/>
              </w:rPr>
              <w:t>Use the basic principles of a healthy and varied diet to prepare dishes.</w:t>
            </w:r>
          </w:p>
          <w:p w14:paraId="3AAF183D" w14:textId="3ED167C4" w:rsidR="005C6B58" w:rsidRDefault="005C6B58" w:rsidP="005C6B58">
            <w:pPr>
              <w:pStyle w:val="ListParagraph"/>
              <w:numPr>
                <w:ilvl w:val="0"/>
                <w:numId w:val="5"/>
              </w:numPr>
              <w:spacing w:line="240" w:lineRule="auto"/>
              <w:rPr>
                <w:bCs/>
              </w:rPr>
            </w:pPr>
            <w:r w:rsidRPr="005C6B58">
              <w:rPr>
                <w:bCs/>
              </w:rPr>
              <w:t>To understand where food comes from.</w:t>
            </w:r>
          </w:p>
          <w:p w14:paraId="0286A04D" w14:textId="77777777" w:rsidR="00511513" w:rsidRPr="005C6B58" w:rsidRDefault="00511513" w:rsidP="00511513">
            <w:pPr>
              <w:pStyle w:val="ListParagraph"/>
              <w:spacing w:line="240" w:lineRule="auto"/>
              <w:rPr>
                <w:bCs/>
              </w:rPr>
            </w:pPr>
          </w:p>
          <w:p w14:paraId="1A2B33E6" w14:textId="2D8B511A" w:rsidR="002814D7" w:rsidRPr="00511513" w:rsidRDefault="002814D7">
            <w:pPr>
              <w:rPr>
                <w:bCs/>
              </w:rPr>
            </w:pPr>
            <w:r w:rsidRPr="00E15F5B">
              <w:rPr>
                <w:b/>
              </w:rPr>
              <w:t>Concept:</w:t>
            </w:r>
            <w:r w:rsidR="00511513">
              <w:rPr>
                <w:bCs/>
              </w:rPr>
              <w:t xml:space="preserve"> celebrations, diversity, similarity and difference, decades, change, location, society, food.</w:t>
            </w:r>
          </w:p>
          <w:p w14:paraId="298A5E00" w14:textId="77777777" w:rsidR="001C5325" w:rsidRPr="00E15F5B" w:rsidRDefault="001C5325">
            <w:pPr>
              <w:rPr>
                <w:b/>
              </w:rPr>
            </w:pPr>
          </w:p>
          <w:p w14:paraId="0672CE22" w14:textId="474FA5FD" w:rsidR="002814D7" w:rsidRPr="005C6B58" w:rsidRDefault="002814D7">
            <w:pPr>
              <w:rPr>
                <w:bCs/>
              </w:rPr>
            </w:pPr>
            <w:r w:rsidRPr="00E15F5B">
              <w:rPr>
                <w:b/>
              </w:rPr>
              <w:t>Key Vocabulary:</w:t>
            </w:r>
            <w:r w:rsidR="005C6B58">
              <w:rPr>
                <w:b/>
              </w:rPr>
              <w:t xml:space="preserve"> </w:t>
            </w:r>
            <w:r w:rsidR="005C6B58">
              <w:rPr>
                <w:bCs/>
              </w:rPr>
              <w:t>fruit and vegetable names, names of equipment and utensils, sensory vocabulary, soft, juicy, crunchy, sweet, sticky, smooth, sharp, crisp, sour, hard, flesh, skin, seed, pip, core, slicing, peeling, cutting, squeezing, healthy diet, choosing, ingredients, planning, investigating tasting, arranging, popular, design, evaluate, criteria.</w:t>
            </w:r>
          </w:p>
          <w:p w14:paraId="3E2EABBE" w14:textId="77777777" w:rsidR="001C5325" w:rsidRPr="00E15F5B" w:rsidRDefault="001C5325">
            <w:pPr>
              <w:rPr>
                <w:b/>
              </w:rPr>
            </w:pPr>
          </w:p>
          <w:p w14:paraId="3D76E88F" w14:textId="77777777" w:rsidR="002379D3" w:rsidRDefault="002814D7">
            <w:pPr>
              <w:rPr>
                <w:bCs/>
              </w:rPr>
            </w:pPr>
            <w:r w:rsidRPr="00E15F5B">
              <w:rPr>
                <w:b/>
              </w:rPr>
              <w:t>Prior Learning:</w:t>
            </w:r>
            <w:r w:rsidR="005C6B58">
              <w:rPr>
                <w:b/>
              </w:rPr>
              <w:t xml:space="preserve"> </w:t>
            </w:r>
            <w:r w:rsidR="002379D3">
              <w:rPr>
                <w:bCs/>
              </w:rPr>
              <w:t xml:space="preserve">Experience of common fruit and vegetables, undertaking sensory activities i.e. appearance, taste and smell. Experience of cutting soft fruit and vegetables. </w:t>
            </w:r>
          </w:p>
          <w:p w14:paraId="7D5A9E14" w14:textId="233180A5" w:rsidR="00A51214" w:rsidRPr="00A51214" w:rsidRDefault="00A51214">
            <w:pPr>
              <w:rPr>
                <w:bCs/>
              </w:rPr>
            </w:pPr>
            <w:r>
              <w:rPr>
                <w:b/>
              </w:rPr>
              <w:t xml:space="preserve">Future learning: </w:t>
            </w:r>
            <w:r>
              <w:rPr>
                <w:bCs/>
              </w:rPr>
              <w:t xml:space="preserve">Further food technology in KS1: To understand where fruit and vegetables come from. LKS2: To </w:t>
            </w:r>
            <w:r w:rsidR="00D1573B">
              <w:rPr>
                <w:bCs/>
              </w:rPr>
              <w:t xml:space="preserve">further develop the </w:t>
            </w:r>
            <w:r>
              <w:rPr>
                <w:bCs/>
              </w:rPr>
              <w:t xml:space="preserve">use </w:t>
            </w:r>
            <w:r w:rsidR="00D1573B">
              <w:rPr>
                <w:bCs/>
              </w:rPr>
              <w:t xml:space="preserve">of </w:t>
            </w:r>
            <w:r>
              <w:rPr>
                <w:bCs/>
              </w:rPr>
              <w:t xml:space="preserve">appropriate kitchen equipment and utensils. </w:t>
            </w:r>
          </w:p>
        </w:tc>
      </w:tr>
      <w:tr w:rsidR="002814D7" w14:paraId="5DA8B71C" w14:textId="77777777" w:rsidTr="008C2E51">
        <w:tc>
          <w:tcPr>
            <w:tcW w:w="9350" w:type="dxa"/>
          </w:tcPr>
          <w:p w14:paraId="02E271CC" w14:textId="56EA8D7B" w:rsidR="002814D7" w:rsidRPr="00E15F5B" w:rsidRDefault="002814D7">
            <w:pPr>
              <w:rPr>
                <w:b/>
              </w:rPr>
            </w:pPr>
            <w:r w:rsidRPr="00E15F5B">
              <w:rPr>
                <w:b/>
              </w:rPr>
              <w:t>Core Knowledge- non-negotiable</w:t>
            </w:r>
          </w:p>
          <w:p w14:paraId="69453AD0" w14:textId="3990AB96" w:rsidR="002814D7" w:rsidRDefault="002814D7" w:rsidP="00E15F5B"/>
          <w:p w14:paraId="7E1360BF" w14:textId="7D8AD9C5" w:rsidR="00A51214" w:rsidRDefault="00A51214" w:rsidP="00E15F5B">
            <w:pPr>
              <w:rPr>
                <w:b/>
                <w:bCs/>
                <w:u w:val="single"/>
              </w:rPr>
            </w:pPr>
            <w:r>
              <w:rPr>
                <w:b/>
                <w:bCs/>
                <w:u w:val="single"/>
              </w:rPr>
              <w:t>Exploring</w:t>
            </w:r>
          </w:p>
          <w:p w14:paraId="08570826" w14:textId="524E7C14" w:rsidR="00A51214" w:rsidRDefault="00A51214" w:rsidP="00A51214">
            <w:pPr>
              <w:pStyle w:val="ListParagraph"/>
              <w:numPr>
                <w:ilvl w:val="0"/>
                <w:numId w:val="5"/>
              </w:numPr>
              <w:spacing w:after="160" w:line="240" w:lineRule="auto"/>
            </w:pPr>
            <w:r>
              <w:t>Taste and evaluate a range of fruit and vegetables to determine the intended users’ preference.</w:t>
            </w:r>
            <w:r w:rsidR="00D70EB2">
              <w:t xml:space="preserve"> Link to the use of senses.</w:t>
            </w:r>
          </w:p>
          <w:p w14:paraId="57F93E1C" w14:textId="5A187B3C" w:rsidR="00A51214" w:rsidRDefault="00A51214" w:rsidP="00A51214">
            <w:pPr>
              <w:pStyle w:val="ListParagraph"/>
              <w:numPr>
                <w:ilvl w:val="0"/>
                <w:numId w:val="5"/>
              </w:numPr>
              <w:spacing w:after="160" w:line="240" w:lineRule="auto"/>
            </w:pPr>
            <w:r>
              <w:t xml:space="preserve">Begin to explore and </w:t>
            </w:r>
            <w:proofErr w:type="spellStart"/>
            <w:r>
              <w:t>practise</w:t>
            </w:r>
            <w:proofErr w:type="spellEnd"/>
            <w:r>
              <w:t xml:space="preserve"> using basic equipment, juicer, peeler, knife</w:t>
            </w:r>
            <w:r w:rsidR="00D1573B">
              <w:t>, grater</w:t>
            </w:r>
            <w:r>
              <w:t>. Which fruits and vegetables would we use each utensil for? Are there any fruits/vegetables you wouldn’t use a particular utensil for?</w:t>
            </w:r>
            <w:r w:rsidR="00194DAA">
              <w:t xml:space="preserve"> Why?</w:t>
            </w:r>
          </w:p>
          <w:p w14:paraId="4E1BBC9E" w14:textId="297381E0" w:rsidR="00F75A3B" w:rsidRPr="00A51214" w:rsidRDefault="00F75A3B" w:rsidP="00A51214">
            <w:pPr>
              <w:pStyle w:val="ListParagraph"/>
              <w:numPr>
                <w:ilvl w:val="0"/>
                <w:numId w:val="5"/>
              </w:numPr>
              <w:spacing w:after="160" w:line="240" w:lineRule="auto"/>
            </w:pPr>
            <w:r>
              <w:t xml:space="preserve">Explore existing products e.g. if you are making a smoothie, what smoothies already exist, which </w:t>
            </w:r>
            <w:proofErr w:type="spellStart"/>
            <w:r>
              <w:t>flavours</w:t>
            </w:r>
            <w:proofErr w:type="spellEnd"/>
            <w:r>
              <w:t xml:space="preserve"> compliment each other?</w:t>
            </w:r>
          </w:p>
          <w:p w14:paraId="652948F9" w14:textId="07021FA9" w:rsidR="00E15F5B" w:rsidRDefault="00E15F5B" w:rsidP="00E15F5B">
            <w:pPr>
              <w:rPr>
                <w:b/>
                <w:u w:val="single"/>
              </w:rPr>
            </w:pPr>
            <w:r>
              <w:rPr>
                <w:b/>
                <w:u w:val="single"/>
              </w:rPr>
              <w:t>Designing</w:t>
            </w:r>
          </w:p>
          <w:p w14:paraId="778554E2" w14:textId="0AF724F7" w:rsidR="00E15F5B" w:rsidRPr="00055D22" w:rsidRDefault="002F1D5F" w:rsidP="00C523E9">
            <w:pPr>
              <w:pStyle w:val="ListParagraph"/>
              <w:numPr>
                <w:ilvl w:val="0"/>
                <w:numId w:val="5"/>
              </w:numPr>
              <w:spacing w:line="240" w:lineRule="auto"/>
              <w:rPr>
                <w:b/>
                <w:u w:val="single"/>
              </w:rPr>
            </w:pPr>
            <w:r>
              <w:rPr>
                <w:bCs/>
              </w:rPr>
              <w:t xml:space="preserve">Design </w:t>
            </w:r>
            <w:r w:rsidR="00753948">
              <w:rPr>
                <w:bCs/>
              </w:rPr>
              <w:t xml:space="preserve">appealing products </w:t>
            </w:r>
            <w:r w:rsidR="00433291">
              <w:rPr>
                <w:bCs/>
              </w:rPr>
              <w:t xml:space="preserve">for a particular </w:t>
            </w:r>
            <w:r w:rsidR="0087755C">
              <w:rPr>
                <w:bCs/>
              </w:rPr>
              <w:t>user based on simple design criteria</w:t>
            </w:r>
            <w:r w:rsidR="00A51214">
              <w:rPr>
                <w:bCs/>
              </w:rPr>
              <w:t xml:space="preserve"> – fruit smoothie, </w:t>
            </w:r>
            <w:r w:rsidR="008F04EE">
              <w:rPr>
                <w:bCs/>
              </w:rPr>
              <w:t xml:space="preserve">fruit </w:t>
            </w:r>
            <w:r w:rsidR="00A51214">
              <w:rPr>
                <w:bCs/>
              </w:rPr>
              <w:t xml:space="preserve">kebab, </w:t>
            </w:r>
            <w:r w:rsidR="00C44347">
              <w:rPr>
                <w:bCs/>
              </w:rPr>
              <w:t xml:space="preserve">fruit </w:t>
            </w:r>
            <w:r w:rsidR="00A51214">
              <w:rPr>
                <w:bCs/>
              </w:rPr>
              <w:t>salad</w:t>
            </w:r>
            <w:r w:rsidR="008F04EE">
              <w:rPr>
                <w:bCs/>
              </w:rPr>
              <w:t>.</w:t>
            </w:r>
          </w:p>
          <w:p w14:paraId="567266D9" w14:textId="28CA5F9D" w:rsidR="00055D22" w:rsidRPr="00DC029D" w:rsidRDefault="00DC029D" w:rsidP="00C523E9">
            <w:pPr>
              <w:pStyle w:val="ListParagraph"/>
              <w:numPr>
                <w:ilvl w:val="0"/>
                <w:numId w:val="5"/>
              </w:numPr>
              <w:spacing w:line="240" w:lineRule="auto"/>
              <w:rPr>
                <w:bCs/>
              </w:rPr>
            </w:pPr>
            <w:r w:rsidRPr="00DC029D">
              <w:rPr>
                <w:bCs/>
              </w:rPr>
              <w:t xml:space="preserve"> Communicate these ideas through talk and drawings.</w:t>
            </w:r>
            <w:r w:rsidR="00D35E9C">
              <w:rPr>
                <w:bCs/>
              </w:rPr>
              <w:t xml:space="preserve"> </w:t>
            </w:r>
            <w:r w:rsidR="00A51214">
              <w:rPr>
                <w:bCs/>
              </w:rPr>
              <w:t>Why are you choosing those fruits/vegetables? Which utensil would you use?</w:t>
            </w:r>
            <w:r w:rsidR="00194DAA">
              <w:rPr>
                <w:bCs/>
              </w:rPr>
              <w:t xml:space="preserve"> Why?</w:t>
            </w:r>
          </w:p>
          <w:p w14:paraId="03490445" w14:textId="51164EAC" w:rsidR="00E15F5B" w:rsidRDefault="00E15F5B" w:rsidP="00E15F5B">
            <w:pPr>
              <w:rPr>
                <w:b/>
                <w:u w:val="single"/>
              </w:rPr>
            </w:pPr>
            <w:r>
              <w:rPr>
                <w:b/>
                <w:u w:val="single"/>
              </w:rPr>
              <w:t>Making</w:t>
            </w:r>
          </w:p>
          <w:p w14:paraId="5FD4FDF7" w14:textId="600FFEA8" w:rsidR="00E15F5B" w:rsidRDefault="00457E05" w:rsidP="00D35E9C">
            <w:pPr>
              <w:pStyle w:val="ListParagraph"/>
              <w:numPr>
                <w:ilvl w:val="0"/>
                <w:numId w:val="5"/>
              </w:numPr>
              <w:spacing w:line="240" w:lineRule="auto"/>
              <w:rPr>
                <w:bCs/>
              </w:rPr>
            </w:pPr>
            <w:r>
              <w:rPr>
                <w:bCs/>
              </w:rPr>
              <w:t xml:space="preserve">Use simple utensils and equipment to </w:t>
            </w:r>
            <w:r w:rsidR="009B5956">
              <w:rPr>
                <w:bCs/>
              </w:rPr>
              <w:t>peel, cut and squeeze safely.</w:t>
            </w:r>
          </w:p>
          <w:p w14:paraId="60A96BD0" w14:textId="6EE7DA26" w:rsidR="009B5956" w:rsidRPr="00D35E9C" w:rsidRDefault="009B5956" w:rsidP="00D35E9C">
            <w:pPr>
              <w:pStyle w:val="ListParagraph"/>
              <w:numPr>
                <w:ilvl w:val="0"/>
                <w:numId w:val="5"/>
              </w:numPr>
              <w:spacing w:line="240" w:lineRule="auto"/>
              <w:rPr>
                <w:bCs/>
              </w:rPr>
            </w:pPr>
            <w:r>
              <w:rPr>
                <w:bCs/>
              </w:rPr>
              <w:t xml:space="preserve">Select from a range </w:t>
            </w:r>
            <w:r w:rsidR="00C242CF">
              <w:rPr>
                <w:bCs/>
              </w:rPr>
              <w:t xml:space="preserve">of fruit and vegetables according to their characteristics </w:t>
            </w:r>
            <w:r w:rsidR="00EB4FC4">
              <w:rPr>
                <w:bCs/>
              </w:rPr>
              <w:t xml:space="preserve">e.g. </w:t>
            </w:r>
            <w:proofErr w:type="spellStart"/>
            <w:r w:rsidR="00EB4FC4">
              <w:rPr>
                <w:bCs/>
              </w:rPr>
              <w:t>colour</w:t>
            </w:r>
            <w:proofErr w:type="spellEnd"/>
            <w:r w:rsidR="00EB4FC4">
              <w:rPr>
                <w:bCs/>
              </w:rPr>
              <w:t>, texture and taste to create a chosen product.</w:t>
            </w:r>
          </w:p>
          <w:p w14:paraId="0769F2CA" w14:textId="77777777" w:rsidR="00E15F5B" w:rsidRDefault="00E15F5B" w:rsidP="00E15F5B">
            <w:pPr>
              <w:rPr>
                <w:b/>
                <w:u w:val="single"/>
              </w:rPr>
            </w:pPr>
            <w:r>
              <w:rPr>
                <w:b/>
                <w:u w:val="single"/>
              </w:rPr>
              <w:t>Evaluating</w:t>
            </w:r>
          </w:p>
          <w:p w14:paraId="0DB11614" w14:textId="58524F16" w:rsidR="00026CC3" w:rsidRDefault="00026CC3" w:rsidP="00DB3D09">
            <w:pPr>
              <w:pStyle w:val="ListParagraph"/>
              <w:numPr>
                <w:ilvl w:val="0"/>
                <w:numId w:val="5"/>
              </w:numPr>
              <w:spacing w:line="240" w:lineRule="auto"/>
            </w:pPr>
            <w:r>
              <w:t>Evaluate ideas and finished products against design criteria, including intended user and purpose.</w:t>
            </w:r>
            <w:r w:rsidR="00A51214">
              <w:t xml:space="preserve"> Did the fruits selected work well together? Are there any you would change?</w:t>
            </w:r>
            <w:r w:rsidR="006E55BB">
              <w:t xml:space="preserve"> Would you prepare any of the fruits differently next time?</w:t>
            </w:r>
          </w:p>
        </w:tc>
      </w:tr>
      <w:tr w:rsidR="002814D7" w14:paraId="79807800" w14:textId="77777777" w:rsidTr="008C2E51">
        <w:tc>
          <w:tcPr>
            <w:tcW w:w="9350" w:type="dxa"/>
          </w:tcPr>
          <w:p w14:paraId="2C858FB4" w14:textId="77777777" w:rsidR="002814D7" w:rsidRPr="00E15F5B" w:rsidRDefault="002814D7">
            <w:pPr>
              <w:rPr>
                <w:b/>
              </w:rPr>
            </w:pPr>
            <w:r w:rsidRPr="00E15F5B">
              <w:rPr>
                <w:b/>
              </w:rPr>
              <w:t>Wider Influences</w:t>
            </w:r>
          </w:p>
          <w:p w14:paraId="1AE6C0C3" w14:textId="4AEB4B3C" w:rsidR="00E15F5B" w:rsidRDefault="00E15F5B" w:rsidP="00E15F5B"/>
          <w:p w14:paraId="46F356AA" w14:textId="1BBC82D4" w:rsidR="008F2F02" w:rsidRDefault="00DF425A" w:rsidP="00A51214">
            <w:pPr>
              <w:pStyle w:val="ListParagraph"/>
              <w:numPr>
                <w:ilvl w:val="0"/>
                <w:numId w:val="5"/>
              </w:numPr>
              <w:spacing w:line="240" w:lineRule="auto"/>
            </w:pPr>
            <w:r>
              <w:t>Healthy eating</w:t>
            </w:r>
            <w:r w:rsidR="00A51214">
              <w:t xml:space="preserve"> – links to science, PSHE.</w:t>
            </w:r>
          </w:p>
          <w:p w14:paraId="314BBB2B" w14:textId="77777777" w:rsidR="008F2F02" w:rsidRDefault="008F2F02" w:rsidP="00172799">
            <w:pPr>
              <w:pStyle w:val="ListParagraph"/>
              <w:numPr>
                <w:ilvl w:val="0"/>
                <w:numId w:val="5"/>
              </w:numPr>
              <w:spacing w:line="240" w:lineRule="auto"/>
            </w:pPr>
            <w:r>
              <w:t>Senses</w:t>
            </w:r>
            <w:r w:rsidR="00A51214">
              <w:t xml:space="preserve"> – links to science and the human body</w:t>
            </w:r>
          </w:p>
          <w:p w14:paraId="493A0585" w14:textId="77777777" w:rsidR="00172799" w:rsidRDefault="00172799" w:rsidP="00172799">
            <w:pPr>
              <w:pStyle w:val="ListParagraph"/>
              <w:numPr>
                <w:ilvl w:val="0"/>
                <w:numId w:val="5"/>
              </w:numPr>
              <w:spacing w:line="240" w:lineRule="auto"/>
            </w:pPr>
            <w:r>
              <w:t>Videos or visit from chef demonstrating some food preparation skills.</w:t>
            </w:r>
          </w:p>
          <w:p w14:paraId="5D6B53F3" w14:textId="3DD4AB90" w:rsidR="008F04EE" w:rsidRDefault="008F04EE" w:rsidP="00172799">
            <w:pPr>
              <w:pStyle w:val="ListParagraph"/>
              <w:numPr>
                <w:ilvl w:val="0"/>
                <w:numId w:val="5"/>
              </w:numPr>
              <w:spacing w:line="240" w:lineRule="auto"/>
            </w:pPr>
            <w:r>
              <w:t xml:space="preserve">Job opportunities – chef, dietician, </w:t>
            </w:r>
            <w:r w:rsidR="00AE708A">
              <w:t xml:space="preserve">farmer, </w:t>
            </w:r>
            <w:r w:rsidR="001F5E83">
              <w:t>food lawyer</w:t>
            </w:r>
            <w:r w:rsidR="009A6589">
              <w:t xml:space="preserve">, food stylist, </w:t>
            </w:r>
            <w:r w:rsidR="008C2E51">
              <w:t>health coach (</w:t>
            </w:r>
            <w:r w:rsidR="008C2E51" w:rsidRPr="008C2E51">
              <w:t>https://www.thebalancecareers.com/cool-jobs-food-industry-2064051</w:t>
            </w:r>
            <w:r w:rsidR="008C2E51">
              <w:t>)</w:t>
            </w:r>
          </w:p>
        </w:tc>
      </w:tr>
      <w:tr w:rsidR="002814D7" w14:paraId="3D225758" w14:textId="77777777" w:rsidTr="008C2E51">
        <w:tc>
          <w:tcPr>
            <w:tcW w:w="9350" w:type="dxa"/>
          </w:tcPr>
          <w:p w14:paraId="50889953" w14:textId="77777777" w:rsidR="002814D7" w:rsidRPr="00E15F5B" w:rsidRDefault="002814D7">
            <w:pPr>
              <w:rPr>
                <w:b/>
              </w:rPr>
            </w:pPr>
            <w:r w:rsidRPr="00E15F5B">
              <w:rPr>
                <w:b/>
              </w:rPr>
              <w:t>Enduring Understanding</w:t>
            </w:r>
          </w:p>
          <w:p w14:paraId="236EF2C6" w14:textId="77777777" w:rsidR="002814D7" w:rsidRDefault="002814D7"/>
          <w:p w14:paraId="726465CD" w14:textId="2A6BAAAF" w:rsidR="002814D7" w:rsidRDefault="00FA659A" w:rsidP="00FA659A">
            <w:pPr>
              <w:pStyle w:val="ListParagraph"/>
              <w:numPr>
                <w:ilvl w:val="0"/>
                <w:numId w:val="5"/>
              </w:numPr>
              <w:spacing w:line="240" w:lineRule="auto"/>
            </w:pPr>
            <w:r>
              <w:t xml:space="preserve">Understand </w:t>
            </w:r>
            <w:r w:rsidR="00107B22">
              <w:t xml:space="preserve">and use basic principles of a healthy and varied diet to prepare dishes, including how </w:t>
            </w:r>
            <w:r w:rsidR="005965A5">
              <w:t xml:space="preserve">fruit and vegetables are part of ‘The </w:t>
            </w:r>
            <w:proofErr w:type="spellStart"/>
            <w:r w:rsidR="005965A5">
              <w:t>eatwell</w:t>
            </w:r>
            <w:proofErr w:type="spellEnd"/>
            <w:r w:rsidR="005965A5">
              <w:t xml:space="preserve"> plate’.</w:t>
            </w:r>
          </w:p>
          <w:p w14:paraId="7F7FC3CD" w14:textId="1FA14EDF" w:rsidR="00D1573B" w:rsidRDefault="00D1573B" w:rsidP="00FA659A">
            <w:pPr>
              <w:pStyle w:val="ListParagraph"/>
              <w:numPr>
                <w:ilvl w:val="0"/>
                <w:numId w:val="5"/>
              </w:numPr>
              <w:spacing w:line="240" w:lineRule="auto"/>
            </w:pPr>
            <w:r>
              <w:t xml:space="preserve">Begin to use some kitchen utensils safely and know when to use them. </w:t>
            </w:r>
          </w:p>
          <w:p w14:paraId="40751B88" w14:textId="09C6118C" w:rsidR="009141AC" w:rsidRDefault="009141AC" w:rsidP="00FA659A">
            <w:pPr>
              <w:pStyle w:val="ListParagraph"/>
              <w:numPr>
                <w:ilvl w:val="0"/>
                <w:numId w:val="5"/>
              </w:numPr>
              <w:spacing w:line="240" w:lineRule="auto"/>
            </w:pPr>
            <w:r>
              <w:t xml:space="preserve">To understand the different ways food can be prepared (sliced, grated, juiced, </w:t>
            </w:r>
            <w:r w:rsidR="00194DAA">
              <w:t>peeled etc)</w:t>
            </w:r>
          </w:p>
          <w:p w14:paraId="2E31875A" w14:textId="6A8830E1" w:rsidR="002814D7" w:rsidRDefault="005965A5" w:rsidP="00172799">
            <w:pPr>
              <w:pStyle w:val="ListParagraph"/>
              <w:numPr>
                <w:ilvl w:val="0"/>
                <w:numId w:val="5"/>
              </w:numPr>
              <w:spacing w:line="240" w:lineRule="auto"/>
            </w:pPr>
            <w:r>
              <w:t>Know and use technical and sensory vocabulary relevant to the project.</w:t>
            </w:r>
          </w:p>
        </w:tc>
      </w:tr>
    </w:tbl>
    <w:p w14:paraId="697DA807" w14:textId="77777777" w:rsidR="00203FC6" w:rsidRDefault="00203FC6"/>
    <w:sectPr w:rsidR="00203F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5821" w14:textId="77777777" w:rsidR="00876F52" w:rsidRDefault="00876F52" w:rsidP="002814D7">
      <w:pPr>
        <w:spacing w:after="0" w:line="240" w:lineRule="auto"/>
      </w:pPr>
      <w:r>
        <w:separator/>
      </w:r>
    </w:p>
  </w:endnote>
  <w:endnote w:type="continuationSeparator" w:id="0">
    <w:p w14:paraId="43AF126B" w14:textId="77777777" w:rsidR="00876F52" w:rsidRDefault="00876F52" w:rsidP="0028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77DA" w14:textId="77777777" w:rsidR="00876F52" w:rsidRDefault="00876F52" w:rsidP="002814D7">
      <w:pPr>
        <w:spacing w:after="0" w:line="240" w:lineRule="auto"/>
      </w:pPr>
      <w:r>
        <w:separator/>
      </w:r>
    </w:p>
  </w:footnote>
  <w:footnote w:type="continuationSeparator" w:id="0">
    <w:p w14:paraId="0ECFB525" w14:textId="77777777" w:rsidR="00876F52" w:rsidRDefault="00876F52" w:rsidP="0028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541D" w14:textId="4305E20F" w:rsidR="002814D7" w:rsidRDefault="00E15F5B">
    <w:pPr>
      <w:pStyle w:val="Header"/>
    </w:pPr>
    <w:r>
      <w:t>Design and Technology Y</w:t>
    </w:r>
    <w:r w:rsidR="005C6B58">
      <w:t>1</w:t>
    </w:r>
    <w:r>
      <w:t xml:space="preserve"> - Food</w:t>
    </w:r>
    <w:r w:rsidR="002814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8DC"/>
    <w:multiLevelType w:val="hybridMultilevel"/>
    <w:tmpl w:val="27684668"/>
    <w:lvl w:ilvl="0" w:tplc="2D58E270">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D651A"/>
    <w:multiLevelType w:val="hybridMultilevel"/>
    <w:tmpl w:val="71EAA93E"/>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296608"/>
    <w:multiLevelType w:val="hybridMultilevel"/>
    <w:tmpl w:val="243EE96A"/>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246010"/>
    <w:multiLevelType w:val="hybridMultilevel"/>
    <w:tmpl w:val="04FA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70F43"/>
    <w:multiLevelType w:val="hybridMultilevel"/>
    <w:tmpl w:val="6A34EB44"/>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D7"/>
    <w:rsid w:val="00026CC3"/>
    <w:rsid w:val="00055D22"/>
    <w:rsid w:val="00107B22"/>
    <w:rsid w:val="00172799"/>
    <w:rsid w:val="001806DE"/>
    <w:rsid w:val="00194DAA"/>
    <w:rsid w:val="001C5325"/>
    <w:rsid w:val="001D3E94"/>
    <w:rsid w:val="001F5E83"/>
    <w:rsid w:val="00203FC6"/>
    <w:rsid w:val="002379D3"/>
    <w:rsid w:val="002814D7"/>
    <w:rsid w:val="002F1D5F"/>
    <w:rsid w:val="003A2CF1"/>
    <w:rsid w:val="003E7BF8"/>
    <w:rsid w:val="00433291"/>
    <w:rsid w:val="00457E05"/>
    <w:rsid w:val="004B6B41"/>
    <w:rsid w:val="00511513"/>
    <w:rsid w:val="005965A5"/>
    <w:rsid w:val="005C6B58"/>
    <w:rsid w:val="005D66DE"/>
    <w:rsid w:val="005F02C1"/>
    <w:rsid w:val="00645309"/>
    <w:rsid w:val="006E55BB"/>
    <w:rsid w:val="00753948"/>
    <w:rsid w:val="007C5811"/>
    <w:rsid w:val="00876F52"/>
    <w:rsid w:val="0087755C"/>
    <w:rsid w:val="008C2E51"/>
    <w:rsid w:val="008F04EE"/>
    <w:rsid w:val="008F2F02"/>
    <w:rsid w:val="00900BA6"/>
    <w:rsid w:val="009141AC"/>
    <w:rsid w:val="009A6589"/>
    <w:rsid w:val="009B5956"/>
    <w:rsid w:val="00A51214"/>
    <w:rsid w:val="00AE708A"/>
    <w:rsid w:val="00BF1CBF"/>
    <w:rsid w:val="00C03E66"/>
    <w:rsid w:val="00C242CF"/>
    <w:rsid w:val="00C31E53"/>
    <w:rsid w:val="00C44347"/>
    <w:rsid w:val="00C523E9"/>
    <w:rsid w:val="00CA37CF"/>
    <w:rsid w:val="00CF09CC"/>
    <w:rsid w:val="00D1573B"/>
    <w:rsid w:val="00D35E9C"/>
    <w:rsid w:val="00D70EB2"/>
    <w:rsid w:val="00DB3D09"/>
    <w:rsid w:val="00DC029D"/>
    <w:rsid w:val="00DF425A"/>
    <w:rsid w:val="00E15F5B"/>
    <w:rsid w:val="00EB4FC4"/>
    <w:rsid w:val="00F32B86"/>
    <w:rsid w:val="00F75A3B"/>
    <w:rsid w:val="00F84A10"/>
    <w:rsid w:val="00FA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848"/>
  <w15:chartTrackingRefBased/>
  <w15:docId w15:val="{3F702D65-F6DD-4A74-959C-BC6E0380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D7"/>
  </w:style>
  <w:style w:type="paragraph" w:styleId="Footer">
    <w:name w:val="footer"/>
    <w:basedOn w:val="Normal"/>
    <w:link w:val="FooterChar"/>
    <w:uiPriority w:val="99"/>
    <w:unhideWhenUsed/>
    <w:rsid w:val="00281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D7"/>
  </w:style>
  <w:style w:type="table" w:styleId="TableGrid">
    <w:name w:val="Table Grid"/>
    <w:basedOn w:val="TableNormal"/>
    <w:uiPriority w:val="39"/>
    <w:rsid w:val="0028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F5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Elora Stott</cp:lastModifiedBy>
  <cp:revision>41</cp:revision>
  <dcterms:created xsi:type="dcterms:W3CDTF">2019-06-11T09:01:00Z</dcterms:created>
  <dcterms:modified xsi:type="dcterms:W3CDTF">2021-09-03T09:41:00Z</dcterms:modified>
</cp:coreProperties>
</file>