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36" w:rsidRPr="008D66BB" w:rsidRDefault="007D7336" w:rsidP="007D7336">
      <w:pPr>
        <w:jc w:val="center"/>
        <w:rPr>
          <w:sz w:val="21"/>
          <w:szCs w:val="21"/>
          <w:u w:val="single"/>
        </w:rPr>
      </w:pPr>
      <w:r>
        <w:rPr>
          <w:u w:val="single"/>
        </w:rPr>
        <w:t xml:space="preserve">Year 1 RE </w:t>
      </w:r>
      <w:r>
        <w:rPr>
          <w:u w:val="single"/>
        </w:rPr>
        <w:t>– Islam</w:t>
      </w:r>
    </w:p>
    <w:tbl>
      <w:tblPr>
        <w:tblStyle w:val="TableGrid"/>
        <w:tblW w:w="10740" w:type="dxa"/>
        <w:tblLook w:val="04A0" w:firstRow="1" w:lastRow="0" w:firstColumn="1" w:lastColumn="0" w:noHBand="0" w:noVBand="1"/>
      </w:tblPr>
      <w:tblGrid>
        <w:gridCol w:w="10740"/>
      </w:tblGrid>
      <w:tr w:rsidR="007D7336" w:rsidRPr="008D66BB" w:rsidTr="00A67816">
        <w:tc>
          <w:tcPr>
            <w:tcW w:w="10740" w:type="dxa"/>
          </w:tcPr>
          <w:p w:rsidR="007D7336" w:rsidRPr="007D7336" w:rsidRDefault="007D7336" w:rsidP="007D7336">
            <w:pPr>
              <w:rPr>
                <w:sz w:val="21"/>
                <w:szCs w:val="21"/>
                <w:u w:val="single"/>
              </w:rPr>
            </w:pPr>
            <w:r>
              <w:rPr>
                <w:sz w:val="21"/>
                <w:szCs w:val="21"/>
                <w:u w:val="single"/>
              </w:rPr>
              <w:t xml:space="preserve">Curriculum Aims: </w:t>
            </w:r>
            <w:r w:rsidRPr="00E108F0">
              <w:rPr>
                <w:rFonts w:cs="Arial"/>
              </w:rPr>
              <w:t>This unit enables pupils to examine the Muslim belief in All</w:t>
            </w:r>
            <w:r>
              <w:rPr>
                <w:rFonts w:cs="Arial"/>
              </w:rPr>
              <w:t xml:space="preserve">ah as creator. </w:t>
            </w:r>
            <w:r w:rsidRPr="00E108F0">
              <w:rPr>
                <w:rFonts w:cs="Arial"/>
              </w:rPr>
              <w:t xml:space="preserve">The focus is to encourage pupils to </w:t>
            </w:r>
            <w:r>
              <w:rPr>
                <w:rFonts w:cs="Arial"/>
              </w:rPr>
              <w:t xml:space="preserve">consider Allah’s role in creating and sustaining the world, and humankind’s response to Allah. </w:t>
            </w:r>
            <w:r w:rsidRPr="00E108F0">
              <w:rPr>
                <w:rFonts w:cs="Arial"/>
              </w:rPr>
              <w:t xml:space="preserve"> </w:t>
            </w:r>
            <w:r>
              <w:rPr>
                <w:rFonts w:cs="Arial"/>
              </w:rPr>
              <w:t xml:space="preserve">Pupils should think about and reflect on their </w:t>
            </w:r>
            <w:r w:rsidRPr="00E108F0">
              <w:rPr>
                <w:rFonts w:cs="Arial"/>
              </w:rPr>
              <w:t>responsibilit</w:t>
            </w:r>
            <w:r>
              <w:rPr>
                <w:rFonts w:cs="Arial"/>
              </w:rPr>
              <w:t>y towards creation</w:t>
            </w:r>
            <w:r w:rsidRPr="00E108F0">
              <w:rPr>
                <w:rFonts w:cs="Arial"/>
              </w:rPr>
              <w:t>.</w:t>
            </w:r>
            <w:r>
              <w:rPr>
                <w:rFonts w:cs="Arial"/>
              </w:rPr>
              <w:t xml:space="preserve"> They</w:t>
            </w:r>
            <w:r w:rsidRPr="00E108F0">
              <w:rPr>
                <w:rFonts w:cs="Arial"/>
              </w:rPr>
              <w:t xml:space="preserve"> should </w:t>
            </w:r>
            <w:r>
              <w:rPr>
                <w:rFonts w:cs="Arial"/>
              </w:rPr>
              <w:t xml:space="preserve">begin to </w:t>
            </w:r>
            <w:r w:rsidRPr="00E108F0">
              <w:rPr>
                <w:rFonts w:cs="Arial"/>
              </w:rPr>
              <w:t>develop an understanding of how Muhammad (pbuh) is seen as a role model</w:t>
            </w:r>
            <w:r>
              <w:rPr>
                <w:rFonts w:cs="Arial"/>
              </w:rPr>
              <w:t xml:space="preserve"> for</w:t>
            </w:r>
            <w:r w:rsidRPr="00E108F0">
              <w:rPr>
                <w:rFonts w:cs="Arial"/>
              </w:rPr>
              <w:t xml:space="preserve"> Muslims and how the teachings of the Prophet </w:t>
            </w:r>
            <w:r>
              <w:rPr>
                <w:rFonts w:cs="Arial"/>
              </w:rPr>
              <w:t xml:space="preserve">might </w:t>
            </w:r>
            <w:r w:rsidRPr="00E108F0">
              <w:rPr>
                <w:rFonts w:cs="Arial"/>
              </w:rPr>
              <w:t>influence</w:t>
            </w:r>
            <w:r>
              <w:rPr>
                <w:rFonts w:cs="Arial"/>
              </w:rPr>
              <w:t xml:space="preserve"> how and why a Muslim might</w:t>
            </w:r>
            <w:r w:rsidRPr="00E108F0">
              <w:rPr>
                <w:rFonts w:cs="Arial"/>
              </w:rPr>
              <w:t xml:space="preserve"> care for the natural world.</w:t>
            </w:r>
            <w:r>
              <w:rPr>
                <w:rFonts w:cs="Arial"/>
              </w:rPr>
              <w:t xml:space="preserve"> </w:t>
            </w:r>
            <w:r w:rsidRPr="00E108F0">
              <w:rPr>
                <w:rFonts w:cs="Arial"/>
              </w:rPr>
              <w:t>The experiences of the life of the prophet in this unit this sh</w:t>
            </w:r>
            <w:r>
              <w:rPr>
                <w:rFonts w:cs="Arial"/>
              </w:rPr>
              <w:t>ould be explored through story. P</w:t>
            </w:r>
            <w:r w:rsidRPr="00E108F0">
              <w:rPr>
                <w:rFonts w:cs="Arial"/>
              </w:rPr>
              <w:t xml:space="preserve">upils should have opportunities to discuss and demonstrate their understanding in a variety of ways. Pupils should </w:t>
            </w:r>
            <w:r>
              <w:rPr>
                <w:rFonts w:cs="Arial"/>
              </w:rPr>
              <w:t>also have opportunity to personally reflect on their own beliefs and values about the importance of caring for the natural world. They should consider their own responsibility and how they could actively contribute towards caring for the planet.</w:t>
            </w:r>
          </w:p>
        </w:tc>
      </w:tr>
      <w:tr w:rsidR="007D7336" w:rsidRPr="008D66BB" w:rsidTr="00A67816">
        <w:tc>
          <w:tcPr>
            <w:tcW w:w="10740" w:type="dxa"/>
          </w:tcPr>
          <w:p w:rsidR="007D7336" w:rsidRPr="008D66BB" w:rsidRDefault="007D7336" w:rsidP="007D7336">
            <w:pPr>
              <w:rPr>
                <w:sz w:val="21"/>
                <w:szCs w:val="21"/>
                <w:u w:val="single"/>
              </w:rPr>
            </w:pPr>
            <w:r w:rsidRPr="008D66BB">
              <w:rPr>
                <w:sz w:val="21"/>
                <w:szCs w:val="21"/>
                <w:u w:val="single"/>
              </w:rPr>
              <w:t>Prior Learning:</w:t>
            </w:r>
            <w:r w:rsidRPr="00D174ED">
              <w:rPr>
                <w:sz w:val="21"/>
                <w:szCs w:val="21"/>
              </w:rPr>
              <w:t xml:space="preserve"> </w:t>
            </w:r>
            <w:r>
              <w:rPr>
                <w:sz w:val="21"/>
                <w:szCs w:val="21"/>
              </w:rPr>
              <w:t>Children will have explored different festivals and special times for believers of different faiths.</w:t>
            </w: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7D7336" w:rsidRPr="008D66BB" w:rsidTr="00A67816">
        <w:tc>
          <w:tcPr>
            <w:tcW w:w="6062" w:type="dxa"/>
          </w:tcPr>
          <w:p w:rsidR="007D7336" w:rsidRPr="00AC5B82" w:rsidRDefault="007D7336" w:rsidP="00A67816">
            <w:pPr>
              <w:rPr>
                <w:b/>
                <w:sz w:val="21"/>
                <w:szCs w:val="21"/>
              </w:rPr>
            </w:pPr>
            <w:r w:rsidRPr="00AC5B82">
              <w:rPr>
                <w:b/>
                <w:sz w:val="21"/>
                <w:szCs w:val="21"/>
              </w:rPr>
              <w:t>Facts</w:t>
            </w:r>
          </w:p>
        </w:tc>
        <w:tc>
          <w:tcPr>
            <w:tcW w:w="4678" w:type="dxa"/>
          </w:tcPr>
          <w:p w:rsidR="007D7336" w:rsidRPr="008D66BB" w:rsidRDefault="007D7336" w:rsidP="00A67816">
            <w:pPr>
              <w:rPr>
                <w:sz w:val="21"/>
                <w:szCs w:val="21"/>
              </w:rPr>
            </w:pPr>
            <w:r w:rsidRPr="008D66BB">
              <w:rPr>
                <w:sz w:val="21"/>
                <w:szCs w:val="21"/>
              </w:rPr>
              <w:t>Vocabulary</w:t>
            </w:r>
          </w:p>
        </w:tc>
      </w:tr>
      <w:tr w:rsidR="007D7336" w:rsidRPr="008D66BB" w:rsidTr="00A67816">
        <w:trPr>
          <w:trHeight w:val="1319"/>
        </w:trPr>
        <w:tc>
          <w:tcPr>
            <w:tcW w:w="6062" w:type="dxa"/>
          </w:tcPr>
          <w:p w:rsidR="007D7336" w:rsidRPr="009670D4" w:rsidRDefault="007D7336" w:rsidP="00A67816">
            <w:pPr>
              <w:pStyle w:val="ListParagraph"/>
              <w:numPr>
                <w:ilvl w:val="0"/>
                <w:numId w:val="4"/>
              </w:numPr>
              <w:spacing w:after="0" w:line="240" w:lineRule="auto"/>
              <w:rPr>
                <w:b/>
                <w:sz w:val="21"/>
                <w:szCs w:val="21"/>
              </w:rPr>
            </w:pPr>
            <w:r w:rsidRPr="009670D4">
              <w:rPr>
                <w:b/>
                <w:sz w:val="21"/>
                <w:szCs w:val="21"/>
              </w:rPr>
              <w:t>Beliefs &amp; Values</w:t>
            </w:r>
          </w:p>
          <w:p w:rsidR="00574109" w:rsidRPr="00574109" w:rsidRDefault="00574109" w:rsidP="00574109">
            <w:pPr>
              <w:pStyle w:val="ListParagraph"/>
              <w:numPr>
                <w:ilvl w:val="0"/>
                <w:numId w:val="7"/>
              </w:numPr>
              <w:spacing w:after="0" w:line="240" w:lineRule="auto"/>
              <w:rPr>
                <w:sz w:val="21"/>
                <w:szCs w:val="21"/>
              </w:rPr>
            </w:pPr>
            <w:r w:rsidRPr="00574109">
              <w:rPr>
                <w:sz w:val="21"/>
                <w:szCs w:val="21"/>
              </w:rPr>
              <w:t>know that Muslims believe in one God (Allah)</w:t>
            </w:r>
          </w:p>
          <w:p w:rsidR="00574109" w:rsidRPr="00574109" w:rsidRDefault="00574109" w:rsidP="00574109">
            <w:pPr>
              <w:pStyle w:val="ListParagraph"/>
              <w:numPr>
                <w:ilvl w:val="0"/>
                <w:numId w:val="7"/>
              </w:numPr>
              <w:spacing w:after="0" w:line="240" w:lineRule="auto"/>
              <w:rPr>
                <w:sz w:val="21"/>
                <w:szCs w:val="21"/>
              </w:rPr>
            </w:pPr>
            <w:r w:rsidRPr="00574109">
              <w:rPr>
                <w:sz w:val="21"/>
                <w:szCs w:val="21"/>
              </w:rPr>
              <w:t>know that Muslims believe the world was created by God</w:t>
            </w:r>
          </w:p>
          <w:p w:rsidR="007D7336" w:rsidRPr="009C3EFB" w:rsidRDefault="00574109" w:rsidP="00574109">
            <w:pPr>
              <w:pStyle w:val="ListParagraph"/>
              <w:numPr>
                <w:ilvl w:val="0"/>
                <w:numId w:val="7"/>
              </w:numPr>
              <w:spacing w:after="0" w:line="240" w:lineRule="auto"/>
              <w:rPr>
                <w:sz w:val="21"/>
                <w:szCs w:val="21"/>
              </w:rPr>
            </w:pPr>
            <w:r w:rsidRPr="00574109">
              <w:rPr>
                <w:sz w:val="21"/>
                <w:szCs w:val="21"/>
              </w:rPr>
              <w:t>Talk about why Muslims might value the natural world</w:t>
            </w:r>
          </w:p>
        </w:tc>
        <w:tc>
          <w:tcPr>
            <w:tcW w:w="4678" w:type="dxa"/>
            <w:vMerge w:val="restart"/>
          </w:tcPr>
          <w:p w:rsidR="00793A3B" w:rsidRPr="0047290E" w:rsidRDefault="00793A3B" w:rsidP="00793A3B">
            <w:pPr>
              <w:rPr>
                <w:rFonts w:cstheme="minorHAnsi"/>
                <w:sz w:val="18"/>
              </w:rPr>
            </w:pPr>
            <w:r w:rsidRPr="0047290E">
              <w:rPr>
                <w:rFonts w:cstheme="minorHAnsi"/>
                <w:sz w:val="18"/>
              </w:rPr>
              <w:t>God, Allah, Muslim, created, creator, natural world, caretaker, steward, Khalifahs, respect, Prophet Muhammad (pbuh), environment,</w:t>
            </w:r>
          </w:p>
          <w:p w:rsidR="007D7336" w:rsidRPr="009B2F2E" w:rsidRDefault="007D7336" w:rsidP="00A67816">
            <w:pPr>
              <w:rPr>
                <w:sz w:val="21"/>
                <w:szCs w:val="21"/>
              </w:rPr>
            </w:pPr>
          </w:p>
        </w:tc>
      </w:tr>
      <w:tr w:rsidR="007D7336" w:rsidRPr="008D66BB" w:rsidTr="00A67816">
        <w:trPr>
          <w:trHeight w:val="58"/>
        </w:trPr>
        <w:tc>
          <w:tcPr>
            <w:tcW w:w="6062" w:type="dxa"/>
          </w:tcPr>
          <w:p w:rsidR="007D7336" w:rsidRPr="009670D4" w:rsidRDefault="007D7336" w:rsidP="00A67816">
            <w:pPr>
              <w:pStyle w:val="ListParagraph"/>
              <w:numPr>
                <w:ilvl w:val="0"/>
                <w:numId w:val="3"/>
              </w:numPr>
              <w:spacing w:after="0" w:line="240" w:lineRule="auto"/>
              <w:rPr>
                <w:b/>
                <w:sz w:val="21"/>
                <w:szCs w:val="21"/>
              </w:rPr>
            </w:pPr>
            <w:r w:rsidRPr="009670D4">
              <w:rPr>
                <w:b/>
                <w:sz w:val="21"/>
                <w:szCs w:val="21"/>
              </w:rPr>
              <w:t>Living religious traditions</w:t>
            </w:r>
          </w:p>
          <w:p w:rsidR="00574109" w:rsidRDefault="00574109" w:rsidP="00574109">
            <w:pPr>
              <w:pStyle w:val="ListParagraph"/>
              <w:numPr>
                <w:ilvl w:val="0"/>
                <w:numId w:val="2"/>
              </w:numPr>
              <w:spacing w:after="0" w:line="240" w:lineRule="auto"/>
            </w:pPr>
            <w:r>
              <w:t>know that Islam teaches that humans should be caretakers (stewards/Khalifahs) of the planet</w:t>
            </w:r>
          </w:p>
          <w:p w:rsidR="00574109" w:rsidRPr="00AF2D95" w:rsidRDefault="00574109" w:rsidP="00574109">
            <w:pPr>
              <w:pStyle w:val="ListParagraph"/>
              <w:numPr>
                <w:ilvl w:val="0"/>
                <w:numId w:val="2"/>
              </w:numPr>
              <w:spacing w:after="0" w:line="240" w:lineRule="auto"/>
              <w:rPr>
                <w:sz w:val="21"/>
                <w:szCs w:val="21"/>
              </w:rPr>
            </w:pPr>
            <w:r>
              <w:t>Suggest how Muslims might show respect for God by caring for the natural world</w:t>
            </w:r>
          </w:p>
          <w:p w:rsidR="007D7336" w:rsidRPr="00AF2D95" w:rsidRDefault="007D7336" w:rsidP="00574109">
            <w:pPr>
              <w:pStyle w:val="ListParagraph"/>
              <w:spacing w:after="0" w:line="240" w:lineRule="auto"/>
              <w:rPr>
                <w:sz w:val="21"/>
                <w:szCs w:val="21"/>
              </w:rPr>
            </w:pPr>
          </w:p>
        </w:tc>
        <w:tc>
          <w:tcPr>
            <w:tcW w:w="4678" w:type="dxa"/>
            <w:vMerge/>
          </w:tcPr>
          <w:p w:rsidR="007D7336" w:rsidRPr="008D66BB" w:rsidRDefault="007D7336" w:rsidP="00A67816">
            <w:pPr>
              <w:rPr>
                <w:sz w:val="21"/>
                <w:szCs w:val="21"/>
              </w:rPr>
            </w:pPr>
          </w:p>
        </w:tc>
      </w:tr>
      <w:tr w:rsidR="007D7336" w:rsidRPr="008D66BB" w:rsidTr="00A67816">
        <w:trPr>
          <w:trHeight w:val="900"/>
        </w:trPr>
        <w:tc>
          <w:tcPr>
            <w:tcW w:w="6062" w:type="dxa"/>
          </w:tcPr>
          <w:p w:rsidR="007D7336" w:rsidRPr="009670D4" w:rsidRDefault="007D7336" w:rsidP="00A67816">
            <w:pPr>
              <w:pStyle w:val="ListParagraph"/>
              <w:numPr>
                <w:ilvl w:val="0"/>
                <w:numId w:val="3"/>
              </w:numPr>
              <w:spacing w:after="0" w:line="240" w:lineRule="auto"/>
              <w:rPr>
                <w:b/>
                <w:sz w:val="21"/>
                <w:szCs w:val="21"/>
              </w:rPr>
            </w:pPr>
            <w:r w:rsidRPr="009670D4">
              <w:rPr>
                <w:b/>
                <w:sz w:val="21"/>
                <w:szCs w:val="21"/>
              </w:rPr>
              <w:t>Shared human experiences</w:t>
            </w:r>
          </w:p>
          <w:p w:rsidR="007D7336" w:rsidRPr="00544533" w:rsidRDefault="00574109" w:rsidP="00A67816">
            <w:pPr>
              <w:pStyle w:val="ListParagraph"/>
              <w:numPr>
                <w:ilvl w:val="0"/>
                <w:numId w:val="1"/>
              </w:numPr>
              <w:spacing w:after="0" w:line="240" w:lineRule="auto"/>
              <w:rPr>
                <w:sz w:val="21"/>
                <w:szCs w:val="21"/>
              </w:rPr>
            </w:pPr>
            <w:r w:rsidRPr="00270168">
              <w:rPr>
                <w:sz w:val="20"/>
                <w:szCs w:val="20"/>
              </w:rPr>
              <w:t>Talk about their own experiences and feelings about the natural world and what they have noticed about the way that humans treat it</w:t>
            </w:r>
          </w:p>
        </w:tc>
        <w:tc>
          <w:tcPr>
            <w:tcW w:w="4678" w:type="dxa"/>
            <w:vMerge w:val="restart"/>
          </w:tcPr>
          <w:p w:rsidR="007D7336" w:rsidRDefault="007D7336" w:rsidP="00A67816">
            <w:pPr>
              <w:rPr>
                <w:noProof/>
                <w:lang w:eastAsia="en-GB"/>
              </w:rPr>
            </w:pPr>
          </w:p>
          <w:p w:rsidR="007D7336" w:rsidRDefault="00793A3B" w:rsidP="00A67816">
            <w:pPr>
              <w:rPr>
                <w:noProof/>
                <w:lang w:eastAsia="en-GB"/>
              </w:rPr>
            </w:pPr>
            <w:r>
              <w:rPr>
                <w:noProof/>
                <w:lang w:eastAsia="en-GB"/>
              </w:rPr>
              <w:drawing>
                <wp:anchor distT="0" distB="0" distL="114300" distR="114300" simplePos="0" relativeHeight="251662336" behindDoc="0" locked="0" layoutInCell="1" allowOverlap="1" wp14:anchorId="3EB89C34" wp14:editId="4B4D41AB">
                  <wp:simplePos x="0" y="0"/>
                  <wp:positionH relativeFrom="column">
                    <wp:posOffset>-7620</wp:posOffset>
                  </wp:positionH>
                  <wp:positionV relativeFrom="paragraph">
                    <wp:posOffset>10160</wp:posOffset>
                  </wp:positionV>
                  <wp:extent cx="1543050" cy="1246089"/>
                  <wp:effectExtent l="0" t="0" r="0" b="0"/>
                  <wp:wrapNone/>
                  <wp:docPr id="6" name="Picture 5" descr="7 Things God Says about the Earth and Caring for It - Christian News  Headlin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543050" cy="1246089"/>
                          </a:xfrm>
                          <a:prstGeom prst="rect">
                            <a:avLst/>
                          </a:prstGeom>
                          <a:noFill/>
                          <a:ln>
                            <a:noFill/>
                            <a:prstDash/>
                          </a:ln>
                        </pic:spPr>
                      </pic:pic>
                    </a:graphicData>
                  </a:graphic>
                </wp:anchor>
              </w:drawing>
            </w:r>
            <w:r w:rsidR="007D7336" w:rsidRPr="00037AC3">
              <w:rPr>
                <w:noProof/>
                <w:sz w:val="21"/>
                <w:szCs w:val="21"/>
                <w:lang w:eastAsia="en-GB"/>
              </w:rPr>
              <mc:AlternateContent>
                <mc:Choice Requires="wps">
                  <w:drawing>
                    <wp:anchor distT="45720" distB="45720" distL="114300" distR="114300" simplePos="0" relativeHeight="251660288" behindDoc="0" locked="0" layoutInCell="1" allowOverlap="1" wp14:anchorId="0EDACBB3" wp14:editId="7AC55430">
                      <wp:simplePos x="0" y="0"/>
                      <wp:positionH relativeFrom="column">
                        <wp:posOffset>1301115</wp:posOffset>
                      </wp:positionH>
                      <wp:positionV relativeFrom="paragraph">
                        <wp:posOffset>1525905</wp:posOffset>
                      </wp:positionV>
                      <wp:extent cx="1492250"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476250"/>
                              </a:xfrm>
                              <a:prstGeom prst="rect">
                                <a:avLst/>
                              </a:prstGeom>
                              <a:solidFill>
                                <a:srgbClr val="FFFFFF"/>
                              </a:solidFill>
                              <a:ln w="9525">
                                <a:noFill/>
                                <a:miter lim="800000"/>
                                <a:headEnd/>
                                <a:tailEnd/>
                              </a:ln>
                            </wps:spPr>
                            <wps:txbx>
                              <w:txbxContent>
                                <w:p w:rsidR="007D7336" w:rsidRDefault="007D7336" w:rsidP="007D73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ACBB3" id="_x0000_t202" coordsize="21600,21600" o:spt="202" path="m,l,21600r21600,l21600,xe">
                      <v:stroke joinstyle="miter"/>
                      <v:path gradientshapeok="t" o:connecttype="rect"/>
                    </v:shapetype>
                    <v:shape id="Text Box 2" o:spid="_x0000_s1026" type="#_x0000_t202" style="position:absolute;margin-left:102.45pt;margin-top:120.15pt;width:117.5pt;height: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" stroked="f">
                      <v:textbox>
                        <w:txbxContent>
                          <w:p w:rsidR="007D7336" w:rsidRDefault="007D7336" w:rsidP="007D7336"/>
                        </w:txbxContent>
                      </v:textbox>
                      <w10:wrap type="square"/>
                    </v:shape>
                  </w:pict>
                </mc:Fallback>
              </mc:AlternateContent>
            </w:r>
          </w:p>
          <w:p w:rsidR="007D7336" w:rsidRDefault="007D7336" w:rsidP="00A67816">
            <w:pPr>
              <w:rPr>
                <w:noProof/>
                <w:lang w:eastAsia="en-GB"/>
              </w:rPr>
            </w:pPr>
          </w:p>
          <w:p w:rsidR="007D7336" w:rsidRDefault="007D7336" w:rsidP="00A67816">
            <w:pPr>
              <w:rPr>
                <w:noProof/>
                <w:sz w:val="21"/>
                <w:szCs w:val="21"/>
                <w:lang w:eastAsia="en-GB"/>
              </w:rPr>
            </w:pPr>
            <w:r>
              <w:rPr>
                <w:noProof/>
                <w:sz w:val="21"/>
                <w:szCs w:val="21"/>
                <w:lang w:eastAsia="en-GB"/>
              </w:rPr>
              <w:t xml:space="preserve">             </w:t>
            </w:r>
          </w:p>
          <w:p w:rsidR="00793A3B" w:rsidRDefault="00793A3B" w:rsidP="00A67816">
            <w:pPr>
              <w:rPr>
                <w:sz w:val="21"/>
                <w:szCs w:val="21"/>
              </w:rPr>
            </w:pPr>
          </w:p>
          <w:p w:rsidR="00793A3B" w:rsidRDefault="007D7336" w:rsidP="00793A3B">
            <w:pPr>
              <w:rPr>
                <w:sz w:val="21"/>
                <w:szCs w:val="21"/>
              </w:rPr>
            </w:pPr>
            <w:r>
              <w:rPr>
                <w:sz w:val="21"/>
                <w:szCs w:val="21"/>
              </w:rPr>
              <w:t xml:space="preserve">     </w:t>
            </w:r>
            <w:r w:rsidR="00793A3B">
              <w:rPr>
                <w:sz w:val="21"/>
                <w:szCs w:val="21"/>
              </w:rPr>
              <w:t>Caring for our world.</w:t>
            </w:r>
          </w:p>
          <w:p w:rsidR="00793A3B" w:rsidRDefault="00793A3B" w:rsidP="00793A3B">
            <w:pPr>
              <w:tabs>
                <w:tab w:val="center" w:pos="2231"/>
              </w:tabs>
              <w:rPr>
                <w:sz w:val="21"/>
                <w:szCs w:val="21"/>
              </w:rPr>
            </w:pPr>
            <w:r>
              <w:rPr>
                <w:noProof/>
                <w:lang w:eastAsia="en-GB"/>
              </w:rPr>
              <w:drawing>
                <wp:anchor distT="0" distB="0" distL="114300" distR="114300" simplePos="0" relativeHeight="251664384" behindDoc="0" locked="0" layoutInCell="1" allowOverlap="1" wp14:anchorId="4CF8BB8B" wp14:editId="7D3FA7F9">
                  <wp:simplePos x="0" y="0"/>
                  <wp:positionH relativeFrom="column">
                    <wp:posOffset>-7620</wp:posOffset>
                  </wp:positionH>
                  <wp:positionV relativeFrom="paragraph">
                    <wp:posOffset>10160</wp:posOffset>
                  </wp:positionV>
                  <wp:extent cx="1152528" cy="1320164"/>
                  <wp:effectExtent l="0" t="0" r="9522" b="0"/>
                  <wp:wrapNone/>
                  <wp:docPr id="7" name="Picture 6" descr="The Baby Birds: A Muslim Story: Amazon.co.uk: Vaisey, Gill, Gwillym,  Louise: 9780955888601: Book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152528" cy="1320164"/>
                          </a:xfrm>
                          <a:prstGeom prst="rect">
                            <a:avLst/>
                          </a:prstGeom>
                          <a:noFill/>
                          <a:ln>
                            <a:noFill/>
                            <a:prstDash/>
                          </a:ln>
                        </pic:spPr>
                      </pic:pic>
                    </a:graphicData>
                  </a:graphic>
                </wp:anchor>
              </w:drawing>
            </w:r>
          </w:p>
          <w:p w:rsidR="00793A3B" w:rsidRPr="00793A3B" w:rsidRDefault="00793A3B" w:rsidP="00793A3B">
            <w:pPr>
              <w:rPr>
                <w:sz w:val="21"/>
                <w:szCs w:val="21"/>
              </w:rPr>
            </w:pPr>
          </w:p>
          <w:p w:rsidR="00793A3B" w:rsidRPr="00793A3B" w:rsidRDefault="00793A3B" w:rsidP="00793A3B">
            <w:pPr>
              <w:rPr>
                <w:sz w:val="21"/>
                <w:szCs w:val="21"/>
              </w:rPr>
            </w:pPr>
          </w:p>
          <w:p w:rsidR="00793A3B" w:rsidRDefault="00793A3B" w:rsidP="00793A3B">
            <w:pPr>
              <w:rPr>
                <w:sz w:val="21"/>
                <w:szCs w:val="21"/>
              </w:rPr>
            </w:pPr>
          </w:p>
          <w:p w:rsidR="00793A3B" w:rsidRDefault="00793A3B" w:rsidP="00793A3B">
            <w:pPr>
              <w:rPr>
                <w:sz w:val="21"/>
                <w:szCs w:val="21"/>
              </w:rPr>
            </w:pPr>
          </w:p>
          <w:p w:rsidR="00793A3B" w:rsidRPr="00793A3B" w:rsidRDefault="00695954" w:rsidP="00695954">
            <w:pPr>
              <w:rPr>
                <w:sz w:val="21"/>
                <w:szCs w:val="21"/>
              </w:rPr>
            </w:pPr>
            <w:r>
              <w:t>The Prophet and the Baby Birds</w:t>
            </w:r>
          </w:p>
        </w:tc>
      </w:tr>
      <w:tr w:rsidR="007D7336" w:rsidRPr="008D66BB" w:rsidTr="00A67816">
        <w:tc>
          <w:tcPr>
            <w:tcW w:w="6062" w:type="dxa"/>
          </w:tcPr>
          <w:p w:rsidR="007D7336" w:rsidRPr="009670D4" w:rsidRDefault="007D7336" w:rsidP="00A67816">
            <w:pPr>
              <w:pStyle w:val="ListParagraph"/>
              <w:numPr>
                <w:ilvl w:val="0"/>
                <w:numId w:val="3"/>
              </w:numPr>
              <w:spacing w:after="0" w:line="240" w:lineRule="auto"/>
              <w:rPr>
                <w:b/>
                <w:sz w:val="21"/>
                <w:szCs w:val="21"/>
              </w:rPr>
            </w:pPr>
            <w:r w:rsidRPr="009670D4">
              <w:rPr>
                <w:b/>
                <w:sz w:val="21"/>
                <w:szCs w:val="21"/>
              </w:rPr>
              <w:t>Search for personal meaning</w:t>
            </w:r>
          </w:p>
          <w:p w:rsidR="007D7336" w:rsidRPr="00544533" w:rsidRDefault="0062414F" w:rsidP="0062414F">
            <w:pPr>
              <w:pStyle w:val="ListParagraph"/>
              <w:numPr>
                <w:ilvl w:val="0"/>
                <w:numId w:val="5"/>
              </w:numPr>
              <w:spacing w:after="0" w:line="240" w:lineRule="auto"/>
              <w:rPr>
                <w:sz w:val="21"/>
                <w:szCs w:val="21"/>
              </w:rPr>
            </w:pPr>
            <w:r w:rsidRPr="0062414F">
              <w:rPr>
                <w:sz w:val="21"/>
                <w:szCs w:val="21"/>
              </w:rPr>
              <w:t>Reflect on how they treat the natural world – and if they have a duty to look after it</w:t>
            </w:r>
          </w:p>
        </w:tc>
        <w:tc>
          <w:tcPr>
            <w:tcW w:w="4678" w:type="dxa"/>
            <w:vMerge/>
          </w:tcPr>
          <w:p w:rsidR="007D7336" w:rsidRPr="008D66BB" w:rsidRDefault="007D7336" w:rsidP="00A67816">
            <w:pPr>
              <w:rPr>
                <w:sz w:val="21"/>
                <w:szCs w:val="21"/>
              </w:rPr>
            </w:pPr>
          </w:p>
        </w:tc>
      </w:tr>
      <w:tr w:rsidR="007D7336" w:rsidRPr="008D66BB" w:rsidTr="00A67816">
        <w:tc>
          <w:tcPr>
            <w:tcW w:w="6062" w:type="dxa"/>
          </w:tcPr>
          <w:p w:rsidR="007D7336" w:rsidRDefault="007D7336" w:rsidP="00A67816">
            <w:pPr>
              <w:rPr>
                <w:sz w:val="21"/>
                <w:szCs w:val="21"/>
              </w:rPr>
            </w:pPr>
            <w:r>
              <w:rPr>
                <w:sz w:val="21"/>
                <w:szCs w:val="21"/>
              </w:rPr>
              <w:t>Warrington Links :</w:t>
            </w:r>
          </w:p>
          <w:p w:rsidR="007D7336" w:rsidRPr="00AC5B82" w:rsidRDefault="00793A3B" w:rsidP="00695954">
            <w:pPr>
              <w:rPr>
                <w:sz w:val="21"/>
                <w:szCs w:val="21"/>
              </w:rPr>
            </w:pPr>
            <w:hyperlink r:id="rId7" w:history="1">
              <w:r w:rsidRPr="00123957">
                <w:rPr>
                  <w:rStyle w:val="Hyperlink"/>
                  <w:sz w:val="21"/>
                  <w:szCs w:val="21"/>
                </w:rPr>
                <w:t>http://warringtonislamicassociation.org.uk</w:t>
              </w:r>
            </w:hyperlink>
          </w:p>
        </w:tc>
        <w:tc>
          <w:tcPr>
            <w:tcW w:w="4678" w:type="dxa"/>
            <w:vMerge/>
          </w:tcPr>
          <w:p w:rsidR="007D7336" w:rsidRPr="008D66BB" w:rsidRDefault="007D7336" w:rsidP="00A67816">
            <w:pPr>
              <w:rPr>
                <w:sz w:val="21"/>
                <w:szCs w:val="21"/>
              </w:rPr>
            </w:pPr>
          </w:p>
        </w:tc>
      </w:tr>
      <w:tr w:rsidR="007D7336" w:rsidRPr="008D66BB" w:rsidTr="00A67816">
        <w:tc>
          <w:tcPr>
            <w:tcW w:w="6062" w:type="dxa"/>
          </w:tcPr>
          <w:p w:rsidR="007D7336" w:rsidRDefault="007D7336" w:rsidP="00A67816">
            <w:pPr>
              <w:rPr>
                <w:sz w:val="21"/>
                <w:szCs w:val="21"/>
              </w:rPr>
            </w:pPr>
            <w:r>
              <w:rPr>
                <w:sz w:val="21"/>
                <w:szCs w:val="21"/>
              </w:rPr>
              <w:t>Texts:</w:t>
            </w:r>
          </w:p>
          <w:p w:rsidR="007D7336" w:rsidRDefault="00793A3B" w:rsidP="0062414F">
            <w:pPr>
              <w:rPr>
                <w:rStyle w:val="Hyperlink"/>
                <w:rFonts w:cs="Arial"/>
              </w:rPr>
            </w:pPr>
            <w:r>
              <w:rPr>
                <w:sz w:val="21"/>
                <w:szCs w:val="21"/>
              </w:rPr>
              <w:t>The Wonderful World Song</w:t>
            </w:r>
            <w:r w:rsidR="007D7336">
              <w:rPr>
                <w:sz w:val="21"/>
                <w:szCs w:val="21"/>
              </w:rPr>
              <w:t xml:space="preserve"> </w:t>
            </w:r>
            <w:hyperlink r:id="rId8" w:history="1">
              <w:r w:rsidRPr="00D36F06">
                <w:rPr>
                  <w:rStyle w:val="Hyperlink"/>
                  <w:rFonts w:cs="Arial"/>
                </w:rPr>
                <w:t>https://www.youtube.com/watch?v=m5TwT69i1lU</w:t>
              </w:r>
            </w:hyperlink>
          </w:p>
          <w:p w:rsidR="00793A3B" w:rsidRPr="00695954" w:rsidRDefault="00793A3B" w:rsidP="00793A3B">
            <w:pPr>
              <w:rPr>
                <w:sz w:val="21"/>
                <w:szCs w:val="21"/>
              </w:rPr>
            </w:pPr>
            <w:r>
              <w:rPr>
                <w:rFonts w:cs="Arial"/>
              </w:rPr>
              <w:t>BBCTeach clip of Islamic stories</w:t>
            </w:r>
            <w:r w:rsidR="00695954">
              <w:rPr>
                <w:rStyle w:val="Hyperlink"/>
                <w:sz w:val="21"/>
                <w:szCs w:val="21"/>
              </w:rPr>
              <w:br/>
            </w:r>
            <w:hyperlink r:id="rId9" w:history="1">
              <w:r w:rsidRPr="00793A3B">
                <w:rPr>
                  <w:rFonts w:cs="Arial"/>
                  <w:color w:val="0563C1" w:themeColor="hyperlink"/>
                  <w:u w:val="single"/>
                </w:rPr>
                <w:t>https://www.youtube.com/watch?v=_bN7KIMmwlc</w:t>
              </w:r>
            </w:hyperlink>
          </w:p>
          <w:p w:rsidR="00793A3B" w:rsidRPr="00AC5B82" w:rsidRDefault="00793A3B" w:rsidP="00695954">
            <w:pPr>
              <w:rPr>
                <w:sz w:val="21"/>
                <w:szCs w:val="21"/>
              </w:rPr>
            </w:pPr>
            <w:r>
              <w:rPr>
                <w:rFonts w:cs="Arial"/>
              </w:rPr>
              <w:t>Read the Islamic story of the Baby birds</w:t>
            </w:r>
            <w:r w:rsidR="00695954">
              <w:rPr>
                <w:sz w:val="21"/>
                <w:szCs w:val="21"/>
              </w:rPr>
              <w:br/>
            </w:r>
            <w:hyperlink r:id="rId10" w:history="1">
              <w:r w:rsidRPr="00793A3B">
                <w:rPr>
                  <w:rFonts w:cs="Arial"/>
                  <w:color w:val="0563C1" w:themeColor="hyperlink"/>
                  <w:u w:val="single"/>
                </w:rPr>
                <w:t>https://www.articlesoffaith.co.uk/faiths/islam.html?limit=all</w:t>
              </w:r>
            </w:hyperlink>
            <w:r w:rsidRPr="00793A3B">
              <w:rPr>
                <w:rFonts w:cs="Arial"/>
                <w:color w:val="0563C1" w:themeColor="hyperlink"/>
                <w:u w:val="single"/>
              </w:rPr>
              <w:t xml:space="preserve"> </w:t>
            </w:r>
            <w:bookmarkStart w:id="0" w:name="_GoBack"/>
            <w:bookmarkEnd w:id="0"/>
          </w:p>
        </w:tc>
        <w:tc>
          <w:tcPr>
            <w:tcW w:w="4678" w:type="dxa"/>
            <w:vMerge/>
          </w:tcPr>
          <w:p w:rsidR="007D7336" w:rsidRPr="008D66BB" w:rsidRDefault="007D7336" w:rsidP="00A67816">
            <w:pPr>
              <w:rPr>
                <w:sz w:val="21"/>
                <w:szCs w:val="21"/>
              </w:rPr>
            </w:pPr>
          </w:p>
        </w:tc>
      </w:tr>
      <w:tr w:rsidR="007D7336" w:rsidRPr="008D66BB" w:rsidTr="00A67816">
        <w:trPr>
          <w:trHeight w:val="1570"/>
        </w:trPr>
        <w:tc>
          <w:tcPr>
            <w:tcW w:w="6062" w:type="dxa"/>
          </w:tcPr>
          <w:p w:rsidR="007D7336" w:rsidRDefault="007D7336" w:rsidP="00A67816">
            <w:pPr>
              <w:rPr>
                <w:sz w:val="21"/>
                <w:szCs w:val="21"/>
              </w:rPr>
            </w:pPr>
            <w:r>
              <w:rPr>
                <w:sz w:val="21"/>
                <w:szCs w:val="21"/>
              </w:rPr>
              <w:t>Enrichment:</w:t>
            </w:r>
          </w:p>
          <w:p w:rsidR="007D7336" w:rsidRDefault="00695954" w:rsidP="00A67816">
            <w:pPr>
              <w:pStyle w:val="ListParagraph"/>
              <w:numPr>
                <w:ilvl w:val="0"/>
                <w:numId w:val="6"/>
              </w:numPr>
              <w:spacing w:after="0" w:line="240" w:lineRule="auto"/>
              <w:rPr>
                <w:sz w:val="21"/>
                <w:szCs w:val="21"/>
              </w:rPr>
            </w:pPr>
            <w:r>
              <w:rPr>
                <w:sz w:val="21"/>
                <w:szCs w:val="21"/>
              </w:rPr>
              <w:t xml:space="preserve">Visit a local Mosque </w:t>
            </w:r>
          </w:p>
          <w:p w:rsidR="00695954" w:rsidRDefault="00695954" w:rsidP="00695954">
            <w:pPr>
              <w:pStyle w:val="ListParagraph"/>
              <w:spacing w:after="0" w:line="240" w:lineRule="auto"/>
              <w:ind w:left="360"/>
              <w:rPr>
                <w:sz w:val="21"/>
                <w:szCs w:val="21"/>
              </w:rPr>
            </w:pPr>
            <w:hyperlink r:id="rId11" w:history="1">
              <w:r w:rsidRPr="00123957">
                <w:rPr>
                  <w:rStyle w:val="Hyperlink"/>
                  <w:sz w:val="21"/>
                  <w:szCs w:val="21"/>
                </w:rPr>
                <w:t>http://warringtonislamicassociation.org.uk</w:t>
              </w:r>
            </w:hyperlink>
          </w:p>
          <w:p w:rsidR="00695954" w:rsidRPr="00703E85" w:rsidRDefault="00695954" w:rsidP="00695954">
            <w:pPr>
              <w:pStyle w:val="ListParagraph"/>
              <w:spacing w:after="0" w:line="240" w:lineRule="auto"/>
              <w:ind w:left="360"/>
              <w:rPr>
                <w:sz w:val="21"/>
                <w:szCs w:val="21"/>
              </w:rPr>
            </w:pPr>
          </w:p>
        </w:tc>
        <w:tc>
          <w:tcPr>
            <w:tcW w:w="4678" w:type="dxa"/>
            <w:vMerge/>
          </w:tcPr>
          <w:p w:rsidR="007D7336" w:rsidRPr="008D66BB" w:rsidRDefault="007D7336" w:rsidP="00A67816">
            <w:pPr>
              <w:rPr>
                <w:sz w:val="21"/>
                <w:szCs w:val="21"/>
              </w:rPr>
            </w:pPr>
          </w:p>
        </w:tc>
      </w:tr>
    </w:tbl>
    <w:p w:rsidR="007D7336" w:rsidRDefault="007D7336" w:rsidP="007D7336"/>
    <w:p w:rsidR="007D7336" w:rsidRDefault="007D7336" w:rsidP="007D7336"/>
    <w:p w:rsidR="008E36C1" w:rsidRDefault="00695954"/>
    <w:sectPr w:rsidR="008E36C1" w:rsidSect="000828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03EC8"/>
    <w:multiLevelType w:val="hybridMultilevel"/>
    <w:tmpl w:val="22F0C57C"/>
    <w:lvl w:ilvl="0" w:tplc="A7C2547C">
      <w:start w:val="1"/>
      <w:numFmt w:val="lowerLetter"/>
      <w:lvlText w:val="%1)"/>
      <w:lvlJc w:val="left"/>
      <w:pPr>
        <w:ind w:left="770" w:hanging="339"/>
      </w:pPr>
      <w:rPr>
        <w:rFonts w:ascii="Calibri" w:eastAsia="Calibri" w:hAnsi="Calibri" w:cs="Calibri"/>
        <w:w w:val="102"/>
        <w:sz w:val="22"/>
        <w:szCs w:val="22"/>
      </w:rPr>
    </w:lvl>
    <w:lvl w:ilvl="1" w:tplc="8A9890B8">
      <w:numFmt w:val="bullet"/>
      <w:lvlText w:val="•"/>
      <w:lvlJc w:val="left"/>
      <w:pPr>
        <w:ind w:left="1572" w:hanging="339"/>
      </w:pPr>
      <w:rPr>
        <w:rFonts w:hint="default"/>
      </w:rPr>
    </w:lvl>
    <w:lvl w:ilvl="2" w:tplc="55C4BD14">
      <w:numFmt w:val="bullet"/>
      <w:lvlText w:val="•"/>
      <w:lvlJc w:val="left"/>
      <w:pPr>
        <w:ind w:left="2364" w:hanging="339"/>
      </w:pPr>
      <w:rPr>
        <w:rFonts w:hint="default"/>
      </w:rPr>
    </w:lvl>
    <w:lvl w:ilvl="3" w:tplc="3FF639A8">
      <w:numFmt w:val="bullet"/>
      <w:lvlText w:val="•"/>
      <w:lvlJc w:val="left"/>
      <w:pPr>
        <w:ind w:left="3157" w:hanging="339"/>
      </w:pPr>
      <w:rPr>
        <w:rFonts w:hint="default"/>
      </w:rPr>
    </w:lvl>
    <w:lvl w:ilvl="4" w:tplc="58CCEE1E">
      <w:numFmt w:val="bullet"/>
      <w:lvlText w:val="•"/>
      <w:lvlJc w:val="left"/>
      <w:pPr>
        <w:ind w:left="3949" w:hanging="339"/>
      </w:pPr>
      <w:rPr>
        <w:rFonts w:hint="default"/>
      </w:rPr>
    </w:lvl>
    <w:lvl w:ilvl="5" w:tplc="8298A614">
      <w:numFmt w:val="bullet"/>
      <w:lvlText w:val="•"/>
      <w:lvlJc w:val="left"/>
      <w:pPr>
        <w:ind w:left="4742" w:hanging="339"/>
      </w:pPr>
      <w:rPr>
        <w:rFonts w:hint="default"/>
      </w:rPr>
    </w:lvl>
    <w:lvl w:ilvl="6" w:tplc="00EE21F8">
      <w:numFmt w:val="bullet"/>
      <w:lvlText w:val="•"/>
      <w:lvlJc w:val="left"/>
      <w:pPr>
        <w:ind w:left="5534" w:hanging="339"/>
      </w:pPr>
      <w:rPr>
        <w:rFonts w:hint="default"/>
      </w:rPr>
    </w:lvl>
    <w:lvl w:ilvl="7" w:tplc="AF42F890">
      <w:numFmt w:val="bullet"/>
      <w:lvlText w:val="•"/>
      <w:lvlJc w:val="left"/>
      <w:pPr>
        <w:ind w:left="6327" w:hanging="339"/>
      </w:pPr>
      <w:rPr>
        <w:rFonts w:hint="default"/>
      </w:rPr>
    </w:lvl>
    <w:lvl w:ilvl="8" w:tplc="2D963CD0">
      <w:numFmt w:val="bullet"/>
      <w:lvlText w:val="•"/>
      <w:lvlJc w:val="left"/>
      <w:pPr>
        <w:ind w:left="7119" w:hanging="339"/>
      </w:pPr>
      <w:rPr>
        <w:rFonts w:hint="default"/>
      </w:rPr>
    </w:lvl>
  </w:abstractNum>
  <w:abstractNum w:abstractNumId="3" w15:restartNumberingAfterBreak="0">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192FD0"/>
    <w:multiLevelType w:val="hybridMultilevel"/>
    <w:tmpl w:val="D520D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36"/>
    <w:rsid w:val="00574109"/>
    <w:rsid w:val="0062414F"/>
    <w:rsid w:val="00695954"/>
    <w:rsid w:val="006C0F0D"/>
    <w:rsid w:val="00774A4A"/>
    <w:rsid w:val="00793A3B"/>
    <w:rsid w:val="007D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1656"/>
  <w15:chartTrackingRefBased/>
  <w15:docId w15:val="{7F46C47B-0DD6-40FE-9BCE-ED395D2E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336"/>
    <w:pPr>
      <w:ind w:left="720"/>
      <w:contextualSpacing/>
    </w:pPr>
  </w:style>
  <w:style w:type="character" w:styleId="Hyperlink">
    <w:name w:val="Hyperlink"/>
    <w:basedOn w:val="DefaultParagraphFont"/>
    <w:uiPriority w:val="99"/>
    <w:unhideWhenUsed/>
    <w:rsid w:val="007D7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5TwT69i1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arringtonislamicassociatio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arringtonislamicassociation.org.uk" TargetMode="External"/><Relationship Id="rId5" Type="http://schemas.openxmlformats.org/officeDocument/2006/relationships/image" Target="media/image1.jpeg"/><Relationship Id="rId10" Type="http://schemas.openxmlformats.org/officeDocument/2006/relationships/hyperlink" Target="https://www.articlesoffaith.co.uk/faiths/islam.html?limit=all" TargetMode="External"/><Relationship Id="rId4" Type="http://schemas.openxmlformats.org/officeDocument/2006/relationships/webSettings" Target="webSettings.xml"/><Relationship Id="rId9" Type="http://schemas.openxmlformats.org/officeDocument/2006/relationships/hyperlink" Target="https://www.youtube.com/watch?v=_bN7KIMmw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Nicholson</dc:creator>
  <cp:keywords/>
  <dc:description/>
  <cp:lastModifiedBy>Hayley Nicholson</cp:lastModifiedBy>
  <cp:revision>2</cp:revision>
  <dcterms:created xsi:type="dcterms:W3CDTF">2021-09-02T12:43:00Z</dcterms:created>
  <dcterms:modified xsi:type="dcterms:W3CDTF">2021-09-02T13:19:00Z</dcterms:modified>
</cp:coreProperties>
</file>