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xmlns:wp14="http://schemas.microsoft.com/office/word/2010/wordml" w:rsidR="00D6109F" w:rsidTr="6794B36A" w14:paraId="59B22E74" wp14:textId="77777777">
        <w:tc>
          <w:tcPr>
            <w:tcW w:w="10485" w:type="dxa"/>
            <w:tcMar/>
          </w:tcPr>
          <w:p w:rsidR="008A605A" w:rsidP="008A605A" w:rsidRDefault="00D6109F" w14:paraId="0AB1C74C" wp14:textId="77777777">
            <w:pPr>
              <w:rPr>
                <w:b/>
              </w:rPr>
            </w:pPr>
            <w:r w:rsidRPr="00D6109F">
              <w:rPr>
                <w:b/>
              </w:rPr>
              <w:t>Medium Term Plan</w:t>
            </w:r>
            <w:r w:rsidR="008A605A">
              <w:rPr>
                <w:b/>
              </w:rPr>
              <w:t xml:space="preserve">: Religious Education </w:t>
            </w:r>
          </w:p>
          <w:p w:rsidRPr="009B3B64" w:rsidR="009B3B64" w:rsidP="009B3B64" w:rsidRDefault="001066BF" w14:paraId="2BFAD6D5" wp14:textId="77777777">
            <w:pPr>
              <w:rPr>
                <w:b/>
              </w:rPr>
            </w:pPr>
            <w:r>
              <w:rPr>
                <w:b/>
              </w:rPr>
              <w:t>Year 3</w:t>
            </w:r>
            <w:r w:rsidRPr="009B3B64" w:rsidR="009B3B64">
              <w:rPr>
                <w:b/>
              </w:rPr>
              <w:t xml:space="preserve"> </w:t>
            </w:r>
            <w:r>
              <w:rPr>
                <w:b/>
              </w:rPr>
              <w:t>Islam</w:t>
            </w:r>
          </w:p>
          <w:p w:rsidR="001066BF" w:rsidP="009B3B64" w:rsidRDefault="001066BF" w14:paraId="6D8EF604" wp14:textId="77777777">
            <w:pPr>
              <w:rPr>
                <w:b/>
              </w:rPr>
            </w:pPr>
            <w:r>
              <w:rPr>
                <w:b/>
              </w:rPr>
              <w:t>Year 3</w:t>
            </w:r>
            <w:r w:rsidRPr="009B3B64" w:rsidR="009B3B64">
              <w:rPr>
                <w:b/>
              </w:rPr>
              <w:t xml:space="preserve"> Key Question (to be used all year): </w:t>
            </w:r>
            <w:r>
              <w:rPr>
                <w:b/>
              </w:rPr>
              <w:t>Who should we follow?</w:t>
            </w:r>
          </w:p>
          <w:p w:rsidRPr="001524BD" w:rsidR="001066BF" w:rsidP="001066BF" w:rsidRDefault="009B3B64" w14:paraId="41E698D7" wp14:textId="77777777">
            <w:r w:rsidRPr="009B3B64">
              <w:rPr>
                <w:b/>
              </w:rPr>
              <w:t xml:space="preserve">Focus Question (for this investigation):  </w:t>
            </w:r>
            <w:r w:rsidR="009C1C2C">
              <w:t>Why is the Prophet</w:t>
            </w:r>
            <w:r w:rsidR="001066BF">
              <w:t xml:space="preserve"> Muhammad (pbuh) an example for Muslims?</w:t>
            </w:r>
          </w:p>
          <w:p w:rsidR="009B3B64" w:rsidP="009B3B64" w:rsidRDefault="00D6109F" w14:paraId="36A65B98" wp14:textId="77777777">
            <w:pPr>
              <w:rPr>
                <w:b/>
              </w:rPr>
            </w:pPr>
            <w:r w:rsidRPr="008E4FB5">
              <w:rPr>
                <w:b/>
              </w:rPr>
              <w:t>Concept</w:t>
            </w:r>
            <w:r w:rsidR="009B3B64">
              <w:rPr>
                <w:b/>
              </w:rPr>
              <w:t>s</w:t>
            </w:r>
            <w:r w:rsidRPr="008E4FB5">
              <w:rPr>
                <w:b/>
              </w:rPr>
              <w:t>:</w:t>
            </w:r>
            <w:r w:rsidR="008A605A">
              <w:rPr>
                <w:b/>
              </w:rPr>
              <w:t xml:space="preserve"> </w:t>
            </w:r>
          </w:p>
          <w:p w:rsidRPr="001524BD" w:rsidR="009B3B64" w:rsidP="009B3B64" w:rsidRDefault="009B3B64" w14:paraId="337464EE" wp14:textId="77777777">
            <w:r w:rsidRPr="001524BD">
              <w:t>Transcendence</w:t>
            </w:r>
          </w:p>
          <w:p w:rsidRPr="001524BD" w:rsidR="009B3B64" w:rsidP="009B3B64" w:rsidRDefault="009B3B64" w14:paraId="3747E6F6" wp14:textId="77777777">
            <w:r w:rsidRPr="001524BD">
              <w:t>Belief</w:t>
            </w:r>
          </w:p>
          <w:p w:rsidRPr="001524BD" w:rsidR="009B3B64" w:rsidP="009B3B64" w:rsidRDefault="009B3B64" w14:paraId="2D54688A" wp14:textId="77777777">
            <w:r w:rsidRPr="001524BD">
              <w:t xml:space="preserve">Worship </w:t>
            </w:r>
          </w:p>
          <w:p w:rsidRPr="001524BD" w:rsidR="009B3B64" w:rsidP="009B3B64" w:rsidRDefault="009B3B64" w14:paraId="653167C7" wp14:textId="77777777">
            <w:r w:rsidRPr="001524BD">
              <w:t xml:space="preserve">Tradition  </w:t>
            </w:r>
          </w:p>
          <w:p w:rsidRPr="001524BD" w:rsidR="009B3B64" w:rsidP="009B3B64" w:rsidRDefault="009B3B64" w14:paraId="5D62E410" wp14:textId="77777777">
            <w:r w:rsidRPr="001524BD">
              <w:t xml:space="preserve">Morality </w:t>
            </w:r>
          </w:p>
          <w:p w:rsidRPr="001524BD" w:rsidR="009B3B64" w:rsidP="009B3B64" w:rsidRDefault="009B3B64" w14:paraId="6E9A7A2B" wp14:textId="77777777">
            <w:r w:rsidRPr="001524BD">
              <w:t xml:space="preserve">Commitment </w:t>
            </w:r>
          </w:p>
          <w:p w:rsidRPr="001524BD" w:rsidR="009B3B64" w:rsidP="009B3B64" w:rsidRDefault="009B3B64" w14:paraId="22E2A61F" wp14:textId="77777777">
            <w:r w:rsidRPr="001524BD">
              <w:t xml:space="preserve">Identity </w:t>
            </w:r>
          </w:p>
          <w:p w:rsidRPr="001524BD" w:rsidR="002E4ED2" w:rsidP="009B3B64" w:rsidRDefault="009B3B64" w14:paraId="784B1176" wp14:textId="77777777">
            <w:r w:rsidRPr="001524BD">
              <w:t>Interdependence</w:t>
            </w:r>
          </w:p>
          <w:p w:rsidRPr="001524BD" w:rsidR="00D6109F" w:rsidP="009B3B64" w:rsidRDefault="00D6109F" w14:paraId="0A35B022" wp14:textId="77777777">
            <w:r w:rsidRPr="00C11683">
              <w:rPr>
                <w:b/>
              </w:rPr>
              <w:t>Key Vocabulary:</w:t>
            </w:r>
            <w:r w:rsidRPr="001524BD">
              <w:t xml:space="preserve"> </w:t>
            </w:r>
            <w:r w:rsidRPr="001066BF" w:rsidR="001066BF">
              <w:t>Islam, founders, Prophet Muhammad (pbuh), Five pillars of Islam, Zakah, charity, guidance</w:t>
            </w:r>
          </w:p>
          <w:p w:rsidRPr="001066BF" w:rsidR="001D3251" w:rsidP="001066BF" w:rsidRDefault="00D6109F" w14:paraId="429449DD" wp14:textId="77777777">
            <w:pPr>
              <w:rPr>
                <w:rFonts w:ascii="Arial" w:hAnsi="Arial" w:eastAsia="Calibri" w:cs="Arial"/>
              </w:rPr>
            </w:pPr>
            <w:r w:rsidRPr="001066BF">
              <w:rPr>
                <w:b/>
              </w:rPr>
              <w:t>Prior</w:t>
            </w:r>
            <w:r w:rsidRPr="001066BF" w:rsidR="009B3B64">
              <w:rPr>
                <w:b/>
              </w:rPr>
              <w:t xml:space="preserve"> learning:</w:t>
            </w:r>
            <w:r w:rsidRPr="001066BF" w:rsidR="001524BD">
              <w:rPr>
                <w:b/>
              </w:rPr>
              <w:t xml:space="preserve"> </w:t>
            </w:r>
            <w:r w:rsidR="001066BF">
              <w:rPr>
                <w:rFonts w:ascii="Arial" w:hAnsi="Arial" w:eastAsia="Calibri" w:cs="Arial"/>
              </w:rPr>
              <w:t xml:space="preserve">Children will have </w:t>
            </w:r>
            <w:r w:rsidRPr="001066BF" w:rsidR="001066BF">
              <w:rPr>
                <w:rFonts w:ascii="Arial" w:hAnsi="Arial" w:eastAsia="Calibri" w:cs="Arial"/>
              </w:rPr>
              <w:t>discuss</w:t>
            </w:r>
            <w:r w:rsidR="001066BF">
              <w:rPr>
                <w:rFonts w:ascii="Arial" w:hAnsi="Arial" w:eastAsia="Calibri" w:cs="Arial"/>
              </w:rPr>
              <w:t>ed</w:t>
            </w:r>
            <w:r w:rsidRPr="001066BF" w:rsidR="001066BF">
              <w:rPr>
                <w:rFonts w:ascii="Arial" w:hAnsi="Arial" w:eastAsia="Calibri" w:cs="Arial"/>
              </w:rPr>
              <w:t xml:space="preserve"> why Muslims believe that it is important to respect God &amp; why Muslims would want to show their gratitude to God</w:t>
            </w:r>
            <w:r w:rsidR="001066BF">
              <w:rPr>
                <w:rFonts w:ascii="Arial" w:hAnsi="Arial" w:eastAsia="Calibri" w:cs="Arial"/>
              </w:rPr>
              <w:t>. They will have</w:t>
            </w:r>
            <w:r w:rsidRPr="001066BF" w:rsidR="001066BF">
              <w:rPr>
                <w:rFonts w:ascii="Arial" w:hAnsi="Arial" w:eastAsia="Calibri" w:cs="Arial"/>
              </w:rPr>
              <w:t xml:space="preserve"> describe</w:t>
            </w:r>
            <w:r w:rsidR="001066BF">
              <w:rPr>
                <w:rFonts w:ascii="Arial" w:hAnsi="Arial" w:eastAsia="Calibri" w:cs="Arial"/>
              </w:rPr>
              <w:t>d</w:t>
            </w:r>
            <w:r w:rsidRPr="001066BF" w:rsidR="001066BF">
              <w:rPr>
                <w:rFonts w:ascii="Arial" w:hAnsi="Arial" w:eastAsia="Calibri" w:cs="Arial"/>
              </w:rPr>
              <w:t xml:space="preserve"> the rituals of Islamic prayer including wud</w:t>
            </w:r>
            <w:r w:rsidR="001066BF">
              <w:rPr>
                <w:rFonts w:ascii="Arial" w:hAnsi="Arial" w:eastAsia="Calibri" w:cs="Arial"/>
              </w:rPr>
              <w:t xml:space="preserve">hu and use of a prayer mat. They will </w:t>
            </w:r>
            <w:r w:rsidRPr="001066BF" w:rsidR="001066BF">
              <w:rPr>
                <w:rFonts w:ascii="Arial" w:hAnsi="Arial" w:eastAsia="Calibri" w:cs="Arial"/>
              </w:rPr>
              <w:t>understand how making time for the five daily prayers is an act of submission.</w:t>
            </w:r>
            <w:r w:rsidRPr="001066BF" w:rsidR="001066BF">
              <w:rPr>
                <w:rFonts w:ascii="Calibri" w:hAnsi="Calibri" w:eastAsia="Calibri" w:cs="Times New Roman"/>
                <w:sz w:val="18"/>
                <w:szCs w:val="18"/>
              </w:rPr>
              <w:t xml:space="preserve"> </w:t>
            </w:r>
          </w:p>
        </w:tc>
      </w:tr>
      <w:tr xmlns:wp14="http://schemas.microsoft.com/office/word/2010/wordml" w:rsidR="00D6109F" w:rsidTr="6794B36A" w14:paraId="7AD9F5CE" wp14:textId="77777777">
        <w:tc>
          <w:tcPr>
            <w:tcW w:w="10485" w:type="dxa"/>
            <w:tcMar/>
          </w:tcPr>
          <w:p w:rsidR="00DB31A0" w:rsidP="0095086C" w:rsidRDefault="00D6109F" w14:paraId="49070BCE" wp14:textId="77777777">
            <w:r w:rsidRPr="00D6109F">
              <w:rPr>
                <w:b/>
              </w:rPr>
              <w:t>Core Knowledge:</w:t>
            </w:r>
            <w:r w:rsidR="00DB31A0">
              <w:t xml:space="preserve"> </w:t>
            </w:r>
            <w:r w:rsidRPr="001524BD" w:rsidR="009B3B64">
              <w:rPr>
                <w:b/>
              </w:rPr>
              <w:t>In depth study</w:t>
            </w:r>
            <w:r w:rsidR="009B3B64">
              <w:t xml:space="preserve"> </w:t>
            </w:r>
          </w:p>
          <w:p w:rsidR="0075090C" w:rsidP="0095086C" w:rsidRDefault="0075090C" w14:paraId="05051DD8" wp14:textId="77777777">
            <w:r>
              <w:t xml:space="preserve">• Look at examples of famous people – sort cards into good and bad examples, discuss the reasons behind their choices. </w:t>
            </w:r>
          </w:p>
          <w:p w:rsidR="0075090C" w:rsidP="0095086C" w:rsidRDefault="0075090C" w14:paraId="0B433172" wp14:textId="77777777">
            <w:r>
              <w:t>• Discuss the qualities that a good role model might have that will encourage others to follow them and how they might behave due to this influence</w:t>
            </w:r>
          </w:p>
          <w:p w:rsidR="0075090C" w:rsidP="0095086C" w:rsidRDefault="0075090C" w14:paraId="65D6F796" wp14:textId="77777777">
            <w:r>
              <w:t xml:space="preserve"> • Read a selection of stories that revel how Muhammad (pbuh) acted and ask pupils to make links between the stories and what it says about why the Prophet is important to Muslims, e.g. Muhammad and the spider and Muhammad’s wisdom.</w:t>
            </w:r>
          </w:p>
          <w:p w:rsidR="0075090C" w:rsidP="0095086C" w:rsidRDefault="0075090C" w14:paraId="6FCD7548" wp14:textId="77777777">
            <w:r>
              <w:t xml:space="preserve"> • Students could role play and freeze at the important parts of the story to demonstrate understanding of the key teaching or message. </w:t>
            </w:r>
          </w:p>
          <w:p w:rsidR="0075090C" w:rsidP="0095086C" w:rsidRDefault="0075090C" w14:paraId="227F540C" wp14:textId="77777777">
            <w:r>
              <w:t>• Pupils can retell and discuss the story suggesting what it might say to a Muslim about how they should behave.</w:t>
            </w:r>
          </w:p>
          <w:p w:rsidR="0075090C" w:rsidP="0075090C" w:rsidRDefault="0075090C" w14:paraId="36DD9BDF" wp14:textId="77777777">
            <w:r w:rsidRPr="0075090C">
              <w:t xml:space="preserve">Pupils to explore the third pillar of Islam (Zakat) and suggest reasons about why Muslims may carry out this practice. </w:t>
            </w:r>
          </w:p>
          <w:p w:rsidR="0075090C" w:rsidP="0075090C" w:rsidRDefault="0075090C" w14:paraId="1077D3D4" wp14:textId="77777777">
            <w:r w:rsidRPr="0075090C">
              <w:t>• Pupils to explore the work of Islamic aid and explain why charity work may be important to Muslims and extend this thinking to consider different ways a Muslim might try to be charitable</w:t>
            </w:r>
            <w:r>
              <w:t xml:space="preserve"> </w:t>
            </w:r>
          </w:p>
          <w:p w:rsidR="0075090C" w:rsidP="0075090C" w:rsidRDefault="0075090C" w14:paraId="53AD3D85" wp14:textId="77777777">
            <w:pPr>
              <w:pStyle w:val="ListParagraph"/>
              <w:numPr>
                <w:ilvl w:val="0"/>
                <w:numId w:val="13"/>
              </w:numPr>
            </w:pPr>
            <w:r>
              <w:t xml:space="preserve">Make a display for the classroom of a ‘tree of guidance’ by recording good advice on leaves to be placed on a tree and bad advice on leaves to be placed on the ground below it. </w:t>
            </w:r>
          </w:p>
          <w:p w:rsidR="0075090C" w:rsidP="0075090C" w:rsidRDefault="0075090C" w14:paraId="5D91D58D" wp14:textId="77777777">
            <w:r>
              <w:t xml:space="preserve">• Pupils can create an advice board on how to make the world a better place. </w:t>
            </w:r>
          </w:p>
          <w:p w:rsidR="0075090C" w:rsidP="0075090C" w:rsidRDefault="0075090C" w14:paraId="53B4AD10" wp14:textId="77777777">
            <w:r>
              <w:t>• Read a variety of statements, eg Look after animals, let mum always wash up, tidy toys away, take someone else’s items etc. Children group them into what a Muslim would/would not do. Then group them into what the children would/would not do. Are there any similarities? Pupils must give reasons for answers.</w:t>
            </w:r>
          </w:p>
          <w:p w:rsidRPr="00DB31A0" w:rsidR="0075090C" w:rsidP="0095086C" w:rsidRDefault="0075090C" w14:paraId="672A6659" wp14:textId="77777777"/>
          <w:p w:rsidRPr="00D51D26" w:rsidR="004D5A8E" w:rsidP="004D5A8E" w:rsidRDefault="004D5A8E" w14:paraId="03114228" wp14:textId="77777777">
            <w:pPr>
              <w:rPr>
                <w:b/>
              </w:rPr>
            </w:pPr>
            <w:r w:rsidRPr="00D51D26">
              <w:rPr>
                <w:b/>
              </w:rPr>
              <w:t>Key Questions</w:t>
            </w:r>
            <w:r w:rsidRPr="00D51D26" w:rsidR="00D51D26">
              <w:rPr>
                <w:b/>
              </w:rPr>
              <w:t>:</w:t>
            </w:r>
            <w:r w:rsidR="00671388">
              <w:rPr>
                <w:b/>
              </w:rPr>
              <w:t xml:space="preserve"> - </w:t>
            </w:r>
          </w:p>
          <w:p w:rsidR="001524BD" w:rsidP="00B02071" w:rsidRDefault="00B02071" w14:paraId="130887A4" wp14:textId="77777777">
            <w:pPr>
              <w:pStyle w:val="ListParagraph"/>
              <w:numPr>
                <w:ilvl w:val="0"/>
                <w:numId w:val="13"/>
              </w:numPr>
            </w:pPr>
            <w:r w:rsidRPr="00B02071">
              <w:t>What makes a person a good role model?</w:t>
            </w:r>
          </w:p>
          <w:p w:rsidR="00B02071" w:rsidP="00B02071" w:rsidRDefault="00B02071" w14:paraId="4AF6CF60" wp14:textId="77777777">
            <w:pPr>
              <w:pStyle w:val="ListParagraph"/>
              <w:numPr>
                <w:ilvl w:val="0"/>
                <w:numId w:val="13"/>
              </w:numPr>
            </w:pPr>
            <w:r>
              <w:t>How are they used as sources of wisdom and guidance?</w:t>
            </w:r>
          </w:p>
          <w:p w:rsidR="00B02071" w:rsidP="00B02071" w:rsidRDefault="00B02071" w14:paraId="617BFAFE" wp14:textId="77777777">
            <w:pPr>
              <w:pStyle w:val="ListParagraph"/>
              <w:numPr>
                <w:ilvl w:val="0"/>
                <w:numId w:val="13"/>
              </w:numPr>
            </w:pPr>
            <w:r>
              <w:t>Who is my role model in life? Why?</w:t>
            </w:r>
          </w:p>
          <w:p w:rsidR="00B02071" w:rsidP="00B02071" w:rsidRDefault="00B02071" w14:paraId="265E2CED" wp14:textId="77777777">
            <w:pPr>
              <w:pStyle w:val="ListParagraph"/>
              <w:numPr>
                <w:ilvl w:val="0"/>
                <w:numId w:val="13"/>
              </w:numPr>
            </w:pPr>
            <w:r>
              <w:t>Why do communities need leaders and role models?</w:t>
            </w:r>
          </w:p>
          <w:p w:rsidR="00B02071" w:rsidP="00B02071" w:rsidRDefault="00B02071" w14:paraId="62515D9E" wp14:textId="77777777">
            <w:pPr>
              <w:pStyle w:val="ListParagraph"/>
              <w:numPr>
                <w:ilvl w:val="0"/>
                <w:numId w:val="13"/>
              </w:numPr>
            </w:pPr>
            <w:r>
              <w:t>What inspires us to be charitable to others?</w:t>
            </w:r>
          </w:p>
          <w:p w:rsidRPr="00B02071" w:rsidR="00B02071" w:rsidP="00B02071" w:rsidRDefault="00B02071" w14:paraId="5BFAEEF7" wp14:textId="77777777">
            <w:pPr>
              <w:pStyle w:val="ListParagraph"/>
              <w:numPr>
                <w:ilvl w:val="0"/>
                <w:numId w:val="13"/>
              </w:numPr>
            </w:pPr>
            <w:r>
              <w:t>What difference could I make to the world?</w:t>
            </w:r>
          </w:p>
        </w:tc>
      </w:tr>
      <w:tr xmlns:wp14="http://schemas.microsoft.com/office/word/2010/wordml" w:rsidR="00D6109F" w:rsidTr="6794B36A" w14:paraId="73E61B32" wp14:textId="77777777">
        <w:tc>
          <w:tcPr>
            <w:tcW w:w="10485" w:type="dxa"/>
            <w:tcMar/>
          </w:tcPr>
          <w:p w:rsidR="00D6109F" w:rsidRDefault="00D6109F" w14:paraId="183EA2C6" wp14:textId="77777777">
            <w:pPr>
              <w:rPr>
                <w:b/>
              </w:rPr>
            </w:pPr>
            <w:r w:rsidRPr="00D6109F">
              <w:rPr>
                <w:b/>
              </w:rPr>
              <w:t>Wider Influences</w:t>
            </w:r>
            <w:r>
              <w:rPr>
                <w:b/>
              </w:rPr>
              <w:t>:</w:t>
            </w:r>
            <w:r w:rsidR="008B07A3">
              <w:rPr>
                <w:b/>
              </w:rPr>
              <w:t xml:space="preserve"> </w:t>
            </w:r>
            <w:r w:rsidR="00671388">
              <w:rPr>
                <w:b/>
              </w:rPr>
              <w:t xml:space="preserve">worth being familiar with </w:t>
            </w:r>
          </w:p>
          <w:p w:rsidRPr="00B02071" w:rsidR="00A63E40" w:rsidP="006C5761" w:rsidRDefault="00B02071" w14:paraId="42BDB1A8" wp14:textId="77777777">
            <w:pPr>
              <w:pStyle w:val="ListParagraph"/>
              <w:numPr>
                <w:ilvl w:val="0"/>
                <w:numId w:val="6"/>
              </w:numPr>
              <w:rPr>
                <w:color w:val="0070C0"/>
                <w:u w:val="single"/>
              </w:rPr>
            </w:pPr>
            <w:r>
              <w:t>Pupils to explore the work of Islamic aid and explain why charity work may be important to Muslims and extend this thinking to consider different ways a Muslim might try to be charitable.</w:t>
            </w:r>
            <w:r w:rsidRPr="00B02071">
              <w:t xml:space="preserve"> </w:t>
            </w:r>
            <w:hyperlink w:history="1" r:id="rId7">
              <w:r w:rsidRPr="00790FE8">
                <w:rPr>
                  <w:rStyle w:val="Hyperlink"/>
                </w:rPr>
                <w:t>https://donate.muslimaid.org/?gclid=Cj0KCQjwiJncBRC1ARIsAOvG</w:t>
              </w:r>
            </w:hyperlink>
            <w:r>
              <w:t xml:space="preserve"> </w:t>
            </w:r>
          </w:p>
          <w:p w:rsidR="00B02071" w:rsidP="00B02071" w:rsidRDefault="00B02071" w14:paraId="7B483252" wp14:textId="77777777">
            <w:pPr>
              <w:pStyle w:val="ListParagraph"/>
              <w:ind w:left="360"/>
              <w:rPr>
                <w:color w:val="0070C0"/>
                <w:u w:val="single"/>
              </w:rPr>
            </w:pPr>
            <w:r w:rsidRPr="00B02071">
              <w:rPr>
                <w:color w:val="0070C0"/>
                <w:u w:val="single"/>
              </w:rPr>
              <w:t>a6xvWQnd2cuuGA1R2taKnPRyfpfbqGK1P1715CTCKd8TrOy87aoS00aAqlAEALw_wcB</w:t>
            </w:r>
          </w:p>
          <w:p w:rsidR="00B02071" w:rsidP="00B02071" w:rsidRDefault="00B02071" w14:paraId="224E90D4" wp14:textId="77777777">
            <w:pPr>
              <w:pStyle w:val="ListParagraph"/>
              <w:ind w:left="360"/>
            </w:pPr>
            <w:r>
              <w:t xml:space="preserve">further information can be found at : </w:t>
            </w:r>
            <w:hyperlink w:history="1" r:id="rId8">
              <w:r w:rsidRPr="00790FE8">
                <w:rPr>
                  <w:rStyle w:val="Hyperlink"/>
                </w:rPr>
                <w:t>http://www.bbc.co.uk/religion/religions/islam/practices/zakat.shtml</w:t>
              </w:r>
            </w:hyperlink>
            <w:r>
              <w:t xml:space="preserve"> </w:t>
            </w:r>
          </w:p>
          <w:p w:rsidRPr="000F7F42" w:rsidR="00B02071" w:rsidP="000F7F42" w:rsidRDefault="00B02071" w14:paraId="57231D89" wp14:textId="742AACFF">
            <w:pPr>
              <w:pStyle w:val="ListParagraph"/>
              <w:numPr>
                <w:ilvl w:val="0"/>
                <w:numId w:val="6"/>
              </w:numPr>
              <w:rPr>
                <w:color w:val="0070C0"/>
                <w:u w:val="single"/>
              </w:rPr>
            </w:pPr>
            <w:r w:rsidR="00B02071">
              <w:rPr/>
              <w:t xml:space="preserve">Watch some Islam clips to show Muslims living their lives in Britain today, </w:t>
            </w:r>
            <w:proofErr w:type="spellStart"/>
            <w:r w:rsidR="00B02071">
              <w:rPr/>
              <w:t>eg</w:t>
            </w:r>
            <w:proofErr w:type="spellEnd"/>
            <w:r w:rsidR="00B02071">
              <w:rPr/>
              <w:t xml:space="preserve"> </w:t>
            </w:r>
            <w:hyperlink r:id="R502f935b5cf945e4">
              <w:r w:rsidRPr="6794B36A" w:rsidR="00B02071">
                <w:rPr>
                  <w:rStyle w:val="Hyperlink"/>
                </w:rPr>
                <w:t>http://www.bbc.co.uk/education/topics/zpdtsbk/resources/1</w:t>
              </w:r>
            </w:hyperlink>
            <w:r w:rsidR="00B02071">
              <w:rPr/>
              <w:t xml:space="preserve">  • https://www.youtube.com/watch?v=qFU9Cb0D6lo&amp;list=PLcvEcrsF_9zJxDHG9JtcCmiAgwVFR W3uK&amp;index=19</w:t>
            </w:r>
            <w:r w:rsidR="1A0F6D5D">
              <w:rPr/>
              <w:t xml:space="preserve"> </w:t>
            </w:r>
            <w:r w:rsidR="00B02071">
              <w:rPr/>
              <w:t xml:space="preserve"> </w:t>
            </w:r>
          </w:p>
        </w:tc>
      </w:tr>
      <w:tr xmlns:wp14="http://schemas.microsoft.com/office/word/2010/wordml" w:rsidR="00D6109F" w:rsidTr="6794B36A" w14:paraId="67DF168E" wp14:textId="77777777">
        <w:tc>
          <w:tcPr>
            <w:tcW w:w="10485" w:type="dxa"/>
            <w:tcMar/>
          </w:tcPr>
          <w:p w:rsidR="00C63E08" w:rsidP="000C639D" w:rsidRDefault="00D6109F" w14:paraId="4016BE97" wp14:textId="77777777">
            <w:pPr>
              <w:rPr>
                <w:b/>
              </w:rPr>
            </w:pPr>
            <w:r>
              <w:rPr>
                <w:b/>
              </w:rPr>
              <w:lastRenderedPageBreak/>
              <w:t>Enduring Understanding:</w:t>
            </w:r>
            <w:r w:rsidR="008E4FB5">
              <w:rPr>
                <w:b/>
              </w:rPr>
              <w:t xml:space="preserve"> </w:t>
            </w:r>
          </w:p>
          <w:p w:rsidRPr="009C1C2C" w:rsidR="000F7F42" w:rsidP="000F7F42" w:rsidRDefault="000F7F42" w14:paraId="2BF89444" wp14:textId="77777777">
            <w:pPr>
              <w:pStyle w:val="ListParagraph"/>
              <w:numPr>
                <w:ilvl w:val="0"/>
                <w:numId w:val="10"/>
              </w:numPr>
              <w:rPr>
                <w:rFonts w:cstheme="minorHAnsi"/>
              </w:rPr>
            </w:pPr>
            <w:bookmarkStart w:name="_GoBack" w:id="0"/>
            <w:r w:rsidRPr="009C1C2C">
              <w:rPr>
                <w:rFonts w:cstheme="minorHAnsi"/>
              </w:rPr>
              <w:t>To understand the importance of founders and leaders for religious communities</w:t>
            </w:r>
          </w:p>
          <w:p w:rsidRPr="009C1C2C" w:rsidR="000F7F42" w:rsidP="000F7F42" w:rsidRDefault="000F7F42" w14:paraId="765A89D8" wp14:textId="77777777">
            <w:pPr>
              <w:pStyle w:val="ListParagraph"/>
              <w:numPr>
                <w:ilvl w:val="0"/>
                <w:numId w:val="10"/>
              </w:numPr>
              <w:rPr>
                <w:rFonts w:cstheme="minorHAnsi"/>
              </w:rPr>
            </w:pPr>
            <w:r w:rsidRPr="009C1C2C">
              <w:rPr>
                <w:rFonts w:cstheme="minorHAnsi"/>
              </w:rPr>
              <w:t>To identify Islamic beliefs and values contained within the story of the life of the Prophet Muhammad (pbuh)</w:t>
            </w:r>
          </w:p>
          <w:p w:rsidRPr="009C1C2C" w:rsidR="000F7F42" w:rsidP="000F7F42" w:rsidRDefault="000F7F42" w14:paraId="3D715B19" wp14:textId="77777777">
            <w:pPr>
              <w:pStyle w:val="ListParagraph"/>
              <w:numPr>
                <w:ilvl w:val="0"/>
                <w:numId w:val="10"/>
              </w:numPr>
              <w:rPr>
                <w:rFonts w:cstheme="minorHAnsi"/>
              </w:rPr>
            </w:pPr>
            <w:r w:rsidRPr="009C1C2C">
              <w:rPr>
                <w:rFonts w:cstheme="minorHAnsi"/>
              </w:rPr>
              <w:t>To describe how a Muslim might try to follow the teachings and example of the Prophet Muhammad (pbuh)</w:t>
            </w:r>
          </w:p>
          <w:p w:rsidRPr="00671388" w:rsidR="00671388" w:rsidP="000F7F42" w:rsidRDefault="000F7F42" w14:paraId="79227984" wp14:textId="77777777">
            <w:pPr>
              <w:pStyle w:val="ListParagraph"/>
              <w:numPr>
                <w:ilvl w:val="0"/>
                <w:numId w:val="10"/>
              </w:numPr>
            </w:pPr>
            <w:r w:rsidRPr="009C1C2C">
              <w:rPr>
                <w:rFonts w:cstheme="minorHAnsi"/>
              </w:rPr>
              <w:t>To describe and give reasons for the Islamic practice of Zakah and suggest why charity might be important to a Muslim.</w:t>
            </w:r>
            <w:bookmarkEnd w:id="0"/>
          </w:p>
        </w:tc>
      </w:tr>
    </w:tbl>
    <w:p xmlns:wp14="http://schemas.microsoft.com/office/word/2010/wordml" w:rsidR="007D1A75" w:rsidRDefault="007D1A75" w14:paraId="0A37501D" wp14:textId="77777777"/>
    <w:sectPr w:rsidR="007D1A75" w:rsidSect="001524BD">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87A7C" w:rsidP="00D85B40" w:rsidRDefault="00087A7C" w14:paraId="5DAB6C7B" wp14:textId="77777777">
      <w:pPr>
        <w:spacing w:after="0" w:line="240" w:lineRule="auto"/>
      </w:pPr>
      <w:r>
        <w:separator/>
      </w:r>
    </w:p>
  </w:endnote>
  <w:endnote w:type="continuationSeparator" w:id="0">
    <w:p xmlns:wp14="http://schemas.microsoft.com/office/word/2010/wordml" w:rsidR="00087A7C" w:rsidP="00D85B40" w:rsidRDefault="00087A7C" w14:paraId="02EB37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87A7C" w:rsidP="00D85B40" w:rsidRDefault="00087A7C" w14:paraId="6A05A809" wp14:textId="77777777">
      <w:pPr>
        <w:spacing w:after="0" w:line="240" w:lineRule="auto"/>
      </w:pPr>
      <w:r>
        <w:separator/>
      </w:r>
    </w:p>
  </w:footnote>
  <w:footnote w:type="continuationSeparator" w:id="0">
    <w:p xmlns:wp14="http://schemas.microsoft.com/office/word/2010/wordml" w:rsidR="00087A7C" w:rsidP="00D85B40" w:rsidRDefault="00087A7C" w14:paraId="5A39BBE3"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9E"/>
    <w:multiLevelType w:val="hybridMultilevel"/>
    <w:tmpl w:val="23DE79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2A37E5"/>
    <w:multiLevelType w:val="hybridMultilevel"/>
    <w:tmpl w:val="268AEC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4AB76A4"/>
    <w:multiLevelType w:val="hybridMultilevel"/>
    <w:tmpl w:val="A3509D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E602BE1"/>
    <w:multiLevelType w:val="hybridMultilevel"/>
    <w:tmpl w:val="23B8A1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CB1452"/>
    <w:multiLevelType w:val="hybridMultilevel"/>
    <w:tmpl w:val="9A4270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54DF2DDB"/>
    <w:multiLevelType w:val="hybridMultilevel"/>
    <w:tmpl w:val="5EE621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D34599E"/>
    <w:multiLevelType w:val="hybridMultilevel"/>
    <w:tmpl w:val="EB187C5E"/>
    <w:lvl w:ilvl="0" w:tplc="0B16987A">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0B07C18"/>
    <w:multiLevelType w:val="hybridMultilevel"/>
    <w:tmpl w:val="0DB416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38B0CA6"/>
    <w:multiLevelType w:val="hybridMultilevel"/>
    <w:tmpl w:val="E5962D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58587F"/>
    <w:multiLevelType w:val="hybridMultilevel"/>
    <w:tmpl w:val="7B9456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AB27997"/>
    <w:multiLevelType w:val="hybridMultilevel"/>
    <w:tmpl w:val="C08C3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D4E12F8"/>
    <w:multiLevelType w:val="hybridMultilevel"/>
    <w:tmpl w:val="D6866D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3DC11A2"/>
    <w:multiLevelType w:val="hybridMultilevel"/>
    <w:tmpl w:val="4B4E55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D533AE0"/>
    <w:multiLevelType w:val="hybridMultilevel"/>
    <w:tmpl w:val="DB5860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6"/>
  </w:num>
  <w:num w:numId="2">
    <w:abstractNumId w:val="12"/>
  </w:num>
  <w:num w:numId="3">
    <w:abstractNumId w:val="11"/>
  </w:num>
  <w:num w:numId="4">
    <w:abstractNumId w:val="13"/>
  </w:num>
  <w:num w:numId="5">
    <w:abstractNumId w:val="4"/>
  </w:num>
  <w:num w:numId="6">
    <w:abstractNumId w:val="1"/>
  </w:num>
  <w:num w:numId="7">
    <w:abstractNumId w:val="9"/>
  </w:num>
  <w:num w:numId="8">
    <w:abstractNumId w:val="3"/>
  </w:num>
  <w:num w:numId="9">
    <w:abstractNumId w:val="8"/>
  </w:num>
  <w:num w:numId="10">
    <w:abstractNumId w:val="2"/>
  </w:num>
  <w:num w:numId="11">
    <w:abstractNumId w:val="0"/>
  </w:num>
  <w:num w:numId="12">
    <w:abstractNumId w:val="7"/>
  </w:num>
  <w:num w:numId="13">
    <w:abstractNumId w:val="5"/>
  </w:num>
  <w:num w:numId="1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87A7C"/>
    <w:rsid w:val="000C19BB"/>
    <w:rsid w:val="000C639D"/>
    <w:rsid w:val="000E1E48"/>
    <w:rsid w:val="000F7F42"/>
    <w:rsid w:val="001066BF"/>
    <w:rsid w:val="00126853"/>
    <w:rsid w:val="001306B7"/>
    <w:rsid w:val="001524BD"/>
    <w:rsid w:val="0019630F"/>
    <w:rsid w:val="001D3251"/>
    <w:rsid w:val="002D2A8D"/>
    <w:rsid w:val="002E4ED2"/>
    <w:rsid w:val="00405B4A"/>
    <w:rsid w:val="004D5A8E"/>
    <w:rsid w:val="00561DEF"/>
    <w:rsid w:val="00624E8C"/>
    <w:rsid w:val="0063297E"/>
    <w:rsid w:val="00644F86"/>
    <w:rsid w:val="00650BC1"/>
    <w:rsid w:val="00667B99"/>
    <w:rsid w:val="00671388"/>
    <w:rsid w:val="0069670A"/>
    <w:rsid w:val="006C5761"/>
    <w:rsid w:val="006C5E72"/>
    <w:rsid w:val="006E26D7"/>
    <w:rsid w:val="0071587B"/>
    <w:rsid w:val="0075090C"/>
    <w:rsid w:val="007B0207"/>
    <w:rsid w:val="007D1A75"/>
    <w:rsid w:val="008101A7"/>
    <w:rsid w:val="008509F4"/>
    <w:rsid w:val="008A605A"/>
    <w:rsid w:val="008B07A3"/>
    <w:rsid w:val="008E4FB5"/>
    <w:rsid w:val="008E62CD"/>
    <w:rsid w:val="008F0CC6"/>
    <w:rsid w:val="0095086C"/>
    <w:rsid w:val="009B3B64"/>
    <w:rsid w:val="009C1C2C"/>
    <w:rsid w:val="009C403E"/>
    <w:rsid w:val="00A3723A"/>
    <w:rsid w:val="00A63E40"/>
    <w:rsid w:val="00A93AAE"/>
    <w:rsid w:val="00AF28F2"/>
    <w:rsid w:val="00B02071"/>
    <w:rsid w:val="00B23D8B"/>
    <w:rsid w:val="00B25B7C"/>
    <w:rsid w:val="00B375BE"/>
    <w:rsid w:val="00C11683"/>
    <w:rsid w:val="00C1471B"/>
    <w:rsid w:val="00C63E08"/>
    <w:rsid w:val="00CE735A"/>
    <w:rsid w:val="00CF2588"/>
    <w:rsid w:val="00D51D26"/>
    <w:rsid w:val="00D6109F"/>
    <w:rsid w:val="00D85B40"/>
    <w:rsid w:val="00DB31A0"/>
    <w:rsid w:val="00DC1A39"/>
    <w:rsid w:val="00DC2CC3"/>
    <w:rsid w:val="00E258FE"/>
    <w:rsid w:val="00ED42DE"/>
    <w:rsid w:val="00EF75E1"/>
    <w:rsid w:val="00F7604C"/>
    <w:rsid w:val="00FB0AD0"/>
    <w:rsid w:val="00FC0EEA"/>
    <w:rsid w:val="1A0F6D5D"/>
    <w:rsid w:val="6794B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D7EB"/>
  <w15:chartTrackingRefBased/>
  <w15:docId w15:val="{75D75A98-2CDA-4320-9151-BE689F2BA5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610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5B40"/>
  </w:style>
  <w:style w:type="character" w:styleId="Hyperlink">
    <w:name w:val="Hyperlink"/>
    <w:basedOn w:val="DefaultParagraphFont"/>
    <w:uiPriority w:val="99"/>
    <w:unhideWhenUsed/>
    <w:rsid w:val="00B02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bc.co.uk/religion/religions/islam/practices/zakat.shtml" TargetMode="External" Id="rId8" /><Relationship Type="http://schemas.openxmlformats.org/officeDocument/2006/relationships/settings" Target="settings.xml" Id="rId3" /><Relationship Type="http://schemas.openxmlformats.org/officeDocument/2006/relationships/hyperlink" Target="https://donate.muslimaid.org/?gclid=Cj0KCQjwiJncBRC1ARIsAOv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bbc.co.uk/education/topics/zpdtsbk/resources/1" TargetMode="External" Id="R502f935b5cf945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 Stokes</dc:creator>
  <keywords/>
  <dc:description/>
  <lastModifiedBy>Nicola Jones</lastModifiedBy>
  <revision>5</revision>
  <dcterms:created xsi:type="dcterms:W3CDTF">2021-09-03T08:45:00.0000000Z</dcterms:created>
  <dcterms:modified xsi:type="dcterms:W3CDTF">2021-09-30T16:50:37.4973177Z</dcterms:modified>
</coreProperties>
</file>