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:rsidTr="5318F48A" w14:paraId="186F5A28" w14:textId="77777777">
        <w:tc>
          <w:tcPr>
            <w:tcW w:w="9350" w:type="dxa"/>
            <w:tcMar/>
          </w:tcPr>
          <w:p w:rsidRPr="00353CEB" w:rsidR="002814D7" w:rsidRDefault="002814D7" w14:paraId="068A6C27" w14:textId="2C8DB32C">
            <w:r w:rsidRPr="00E15F5B">
              <w:rPr>
                <w:b/>
              </w:rPr>
              <w:t>Year</w:t>
            </w:r>
            <w:r w:rsidRPr="00E15F5B" w:rsidR="001D3E94">
              <w:rPr>
                <w:b/>
              </w:rPr>
              <w:t>:</w:t>
            </w:r>
            <w:r w:rsidR="00353CEB">
              <w:rPr>
                <w:b/>
              </w:rPr>
              <w:t xml:space="preserve"> </w:t>
            </w:r>
            <w:r w:rsidR="00353CEB">
              <w:t>4</w:t>
            </w:r>
            <w:r w:rsidRPr="00E15F5B">
              <w:rPr>
                <w:b/>
              </w:rPr>
              <w:t xml:space="preserve">     Program of Study</w:t>
            </w:r>
            <w:r w:rsidR="001C5325">
              <w:rPr>
                <w:b/>
              </w:rPr>
              <w:t>:</w:t>
            </w:r>
            <w:r w:rsidR="00353CEB">
              <w:rPr>
                <w:b/>
              </w:rPr>
              <w:t xml:space="preserve"> </w:t>
            </w:r>
            <w:r w:rsidR="00353CEB">
              <w:t>Electrical systems – Simple circuits and switches.</w:t>
            </w:r>
          </w:p>
          <w:p w:rsidRPr="00E15F5B" w:rsidR="001C5325" w:rsidRDefault="001C5325" w14:paraId="25F90AD8" w14:textId="77777777">
            <w:pPr>
              <w:rPr>
                <w:b/>
              </w:rPr>
            </w:pPr>
          </w:p>
          <w:p w:rsidR="002814D7" w:rsidRDefault="002814D7" w14:paraId="0763C939" w14:textId="531F6AF6">
            <w:pPr>
              <w:rPr>
                <w:b/>
              </w:rPr>
            </w:pPr>
            <w:r w:rsidRPr="00E15F5B">
              <w:rPr>
                <w:b/>
              </w:rPr>
              <w:t>N.C POS</w:t>
            </w:r>
            <w:r w:rsidR="00E15F5B">
              <w:rPr>
                <w:b/>
              </w:rPr>
              <w:t>:</w:t>
            </w:r>
          </w:p>
          <w:p w:rsidR="00353CEB" w:rsidP="00353CEB" w:rsidRDefault="00353CEB" w14:paraId="654E4B91" w14:textId="101D5E5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Use research and develop design criteria to inform the design of innovative, functional, appealing products that are fit for purpose, aimed at </w:t>
            </w:r>
            <w:r>
              <w:rPr>
                <w:rStyle w:val="advancedproofingissue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particular individuals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 or groups.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3CEB" w:rsidP="00353CEB" w:rsidRDefault="00353CEB" w14:paraId="07B5F0F7" w14:textId="25853EF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Generate, develop, model and communicate their ideas through discussion, annotated sketches, cross-sectional and exploded diagrams and prototypes.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3CEB" w:rsidP="00353CEB" w:rsidRDefault="00353CEB" w14:paraId="69E9EDCC" w14:textId="796140AC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Select from tools and equipment to perform practical tasks [for example, cutting, shaping, joining and finishing] accurately.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53CEB" w:rsidR="00353CEB" w:rsidP="00353CEB" w:rsidRDefault="00353CEB" w14:paraId="74BA6C70" w14:textId="5515F55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sz w:val="20"/>
                <w:szCs w:val="22"/>
              </w:rPr>
            </w:pPr>
            <w:r w:rsidRPr="00353CEB">
              <w:rPr>
                <w:rStyle w:val="eop"/>
                <w:rFonts w:ascii="Calibri" w:hAnsi="Calibri" w:cs="Calibri"/>
                <w:i/>
                <w:sz w:val="22"/>
              </w:rPr>
              <w:t>Select from and use a wider range of materials and components, including construction materials, textiles and ingredients, according to their functional properties and aesthetic qualities.</w:t>
            </w:r>
          </w:p>
          <w:p w:rsidR="00353CEB" w:rsidP="00353CEB" w:rsidRDefault="00353CEB" w14:paraId="4E54A28B" w14:textId="395231B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Investigate and </w:t>
            </w:r>
            <w:r>
              <w:rPr>
                <w:rStyle w:val="spellingerror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analyse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 a range of existing products.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353CEB" w:rsidP="00353CEB" w:rsidRDefault="00353CEB" w14:paraId="1FEC9CDE" w14:textId="7C50555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Evaluate their ideas and products against their own design criteria.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492BFE" w:rsidR="00F24111" w:rsidP="2D12A0B4" w:rsidRDefault="2D12A0B4" w14:paraId="30E6B263" w14:textId="68E619EE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2D12A0B4">
              <w:rPr>
                <w:rStyle w:val="eop"/>
                <w:rFonts w:asciiTheme="minorHAnsi" w:hAnsiTheme="minorHAnsi" w:eastAsiaTheme="minorEastAsia" w:cstheme="minorBidi"/>
                <w:i/>
                <w:iCs/>
                <w:sz w:val="22"/>
                <w:szCs w:val="22"/>
              </w:rPr>
              <w:t>Understand and use electrical systems in their products [for example, series circuits incorporating switches, bulbs, buzzers and motors].</w:t>
            </w:r>
          </w:p>
          <w:p w:rsidRPr="00353CEB" w:rsidR="00353CEB" w:rsidRDefault="00353CEB" w14:paraId="7757403F" w14:textId="77777777"/>
          <w:p w:rsidR="002814D7" w:rsidRDefault="002814D7" w14:paraId="1A2B33E6" w14:textId="6ED1837A">
            <w:pPr>
              <w:rPr>
                <w:b/>
              </w:rPr>
            </w:pPr>
            <w:r w:rsidRPr="00E15F5B">
              <w:rPr>
                <w:b/>
              </w:rPr>
              <w:t>Concept:</w:t>
            </w:r>
            <w:r w:rsidR="00B9079B">
              <w:rPr>
                <w:b/>
              </w:rPr>
              <w:t xml:space="preserve"> </w:t>
            </w:r>
            <w:r w:rsidR="00045B4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technology</w:t>
            </w:r>
            <w:r w:rsidR="007F583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 impact, legacy, change, inventions, innovation, application, cause and effect.</w:t>
            </w:r>
          </w:p>
          <w:p w:rsidRPr="00E15F5B" w:rsidR="001C5325" w:rsidRDefault="001C5325" w14:paraId="298A5E00" w14:textId="77777777">
            <w:pPr>
              <w:rPr>
                <w:b/>
              </w:rPr>
            </w:pPr>
          </w:p>
          <w:p w:rsidRPr="00BA7BEA" w:rsidR="002814D7" w:rsidRDefault="002814D7" w14:paraId="0672CE22" w14:textId="78A94A23">
            <w:r w:rsidRPr="00E15F5B">
              <w:rPr>
                <w:b/>
              </w:rPr>
              <w:t>Key Vocabulary:</w:t>
            </w:r>
            <w:r w:rsidR="00BA7BEA">
              <w:rPr>
                <w:b/>
              </w:rPr>
              <w:t xml:space="preserve"> </w:t>
            </w:r>
            <w:r w:rsidR="00BA7BEA">
              <w:t xml:space="preserve">series circuit, fault, connection, toggle switch, push-to-make switch, </w:t>
            </w:r>
            <w:r w:rsidR="00DA7671">
              <w:t xml:space="preserve">push-to-break switch, battery, battery holder, bulb, bulb holder, </w:t>
            </w:r>
            <w:r w:rsidR="009F0C5F">
              <w:t xml:space="preserve">wire, insulator, conductor, crocodile clip, control, program, system, input device, output device, user, purpose, function, prototype, </w:t>
            </w:r>
            <w:r w:rsidR="00A25BB8">
              <w:t>design criteria, innovative, appealing, design brief.</w:t>
            </w:r>
          </w:p>
          <w:p w:rsidRPr="00E15F5B" w:rsidR="001C5325" w:rsidRDefault="001C5325" w14:paraId="3E2EABBE" w14:textId="77777777">
            <w:pPr>
              <w:rPr>
                <w:b/>
              </w:rPr>
            </w:pPr>
          </w:p>
          <w:p w:rsidR="002814D7" w:rsidRDefault="002814D7" w14:paraId="27E9F2F9" w14:textId="77777777">
            <w:r w:rsidRPr="00E15F5B">
              <w:rPr>
                <w:b/>
              </w:rPr>
              <w:t>Prior Learning:</w:t>
            </w:r>
            <w:r w:rsidR="00A25BB8">
              <w:rPr>
                <w:b/>
              </w:rPr>
              <w:t xml:space="preserve"> </w:t>
            </w:r>
            <w:r w:rsidR="00021FAA">
              <w:t>Constructed a simple series electrical circuit in science, using bulbs, switches and buzzers. Cut and joined a variety of construction materials</w:t>
            </w:r>
            <w:r w:rsidR="006F4E84">
              <w:t>, such as wood, card, plastic, reclaimed materials and glue.</w:t>
            </w:r>
          </w:p>
          <w:p w:rsidR="003A6C2A" w:rsidRDefault="003A6C2A" w14:paraId="072F0418" w14:textId="77777777"/>
          <w:p w:rsidRPr="003A6C2A" w:rsidR="003A6C2A" w:rsidP="074FFAE3" w:rsidRDefault="003A6C2A" w14:paraId="7D5A9E14" w14:textId="63FEBAFD">
            <w:pPr>
              <w:rPr>
                <w:color w:val="auto"/>
              </w:rPr>
            </w:pPr>
            <w:r w:rsidRPr="074FFAE3" w:rsidR="003A6C2A">
              <w:rPr>
                <w:color w:val="auto"/>
              </w:rPr>
              <w:t xml:space="preserve">Future learning </w:t>
            </w:r>
            <w:r w:rsidRPr="074FFAE3" w:rsidR="00A9547C">
              <w:rPr>
                <w:color w:val="auto"/>
              </w:rPr>
              <w:t>–</w:t>
            </w:r>
            <w:r w:rsidRPr="074FFAE3" w:rsidR="003A6C2A">
              <w:rPr>
                <w:color w:val="auto"/>
              </w:rPr>
              <w:t xml:space="preserve"> </w:t>
            </w:r>
            <w:r w:rsidRPr="074FFAE3" w:rsidR="00A9547C">
              <w:rPr>
                <w:color w:val="auto"/>
              </w:rPr>
              <w:t>More complex circuits Y6 DT</w:t>
            </w:r>
          </w:p>
        </w:tc>
      </w:tr>
      <w:tr w:rsidR="002814D7" w:rsidTr="5318F48A" w14:paraId="5DA8B71C" w14:textId="77777777">
        <w:tc>
          <w:tcPr>
            <w:tcW w:w="9350" w:type="dxa"/>
            <w:tcMar/>
          </w:tcPr>
          <w:p w:rsidRPr="00E15F5B" w:rsidR="002814D7" w:rsidP="5318F48A" w:rsidRDefault="002814D7" w14:paraId="02E271CC" w14:textId="56EA8D7B">
            <w:pPr>
              <w:rPr>
                <w:b w:val="1"/>
                <w:bCs w:val="1"/>
              </w:rPr>
            </w:pPr>
            <w:r w:rsidRPr="5318F48A" w:rsidR="002814D7">
              <w:rPr>
                <w:b w:val="1"/>
                <w:bCs w:val="1"/>
              </w:rPr>
              <w:t>Core Knowledge- non-negotiable</w:t>
            </w:r>
          </w:p>
          <w:p w:rsidR="002814D7" w:rsidP="5318F48A" w:rsidRDefault="002814D7" w14:paraId="746D8EC4" w14:textId="6C23BB2B">
            <w:pPr>
              <w:pStyle w:val="Normal"/>
              <w:rPr>
                <w:b w:val="1"/>
                <w:bCs w:val="1"/>
              </w:rPr>
            </w:pPr>
          </w:p>
          <w:p w:rsidR="002814D7" w:rsidP="5318F48A" w:rsidRDefault="002814D7" w14:paraId="315A7D06" w14:textId="5BB2EB85">
            <w:pPr>
              <w:pStyle w:val="Normal"/>
              <w:rPr>
                <w:b w:val="1"/>
                <w:bCs w:val="1"/>
                <w:u w:val="single"/>
              </w:rPr>
            </w:pPr>
            <w:r w:rsidRPr="5318F48A" w:rsidR="1CB712E9">
              <w:rPr>
                <w:b w:val="1"/>
                <w:bCs w:val="1"/>
                <w:u w:val="single"/>
              </w:rPr>
              <w:t>Exploring</w:t>
            </w:r>
          </w:p>
          <w:p w:rsidR="002814D7" w:rsidP="5318F48A" w:rsidRDefault="002814D7" w14:paraId="0B541839" w14:textId="60F2571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318F48A" w:rsidR="1CB7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Discuss, investigate and, where practical, disassemble different examples of relevant battery-powered products, including those which are commercially available e.g. Where and </w:t>
            </w:r>
            <w:proofErr w:type="gramStart"/>
            <w:r w:rsidRPr="5318F48A" w:rsidR="1CB7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why</w:t>
            </w:r>
            <w:proofErr w:type="gramEnd"/>
            <w:r w:rsidRPr="5318F48A" w:rsidR="1CB712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they are used? How does the product work? What are its key features and components? How does the switch work? Is the product manually controlled or controlled by a computer? What materials have been used and why? How is it suited to its intended user and purpose?</w:t>
            </w:r>
          </w:p>
          <w:p w:rsidR="002814D7" w:rsidP="5318F48A" w:rsidRDefault="002814D7" w14:paraId="69453AD0" w14:textId="572BEDA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5318F48A" w:rsidR="1CB712E9">
              <w:rPr>
                <w:noProof w:val="0"/>
                <w:lang w:val="en-US"/>
              </w:rPr>
              <w:t xml:space="preserve">Ask children to investigate examples of switches, including those which are commercially available, which work in different ways </w:t>
            </w:r>
            <w:proofErr w:type="gramStart"/>
            <w:r w:rsidRPr="5318F48A" w:rsidR="1CB712E9">
              <w:rPr>
                <w:noProof w:val="0"/>
                <w:lang w:val="en-US"/>
              </w:rPr>
              <w:t>e.g.</w:t>
            </w:r>
            <w:proofErr w:type="gramEnd"/>
            <w:r w:rsidRPr="5318F48A" w:rsidR="1CB712E9">
              <w:rPr>
                <w:noProof w:val="0"/>
                <w:lang w:val="en-US"/>
              </w:rPr>
              <w:t xml:space="preserve"> push-to-make, push-to-break, toggle switch. Let the children use them in simple circuits e.g. How might different types of switches be useful in different types of products?</w:t>
            </w:r>
          </w:p>
          <w:p w:rsidR="00E15F5B" w:rsidP="00E15F5B" w:rsidRDefault="00E15F5B" w14:paraId="652948F9" w14:textId="07021FA9">
            <w:pPr>
              <w:rPr>
                <w:b/>
                <w:u w:val="single"/>
              </w:rPr>
            </w:pPr>
            <w:r w:rsidRPr="5318F48A" w:rsidR="00E15F5B">
              <w:rPr>
                <w:b w:val="1"/>
                <w:bCs w:val="1"/>
                <w:u w:val="single"/>
              </w:rPr>
              <w:t>Designing</w:t>
            </w:r>
          </w:p>
          <w:p w:rsidRPr="007601BA" w:rsidR="00E15F5B" w:rsidP="074FFAE3" w:rsidRDefault="000375B3" w14:paraId="778554E2" w14:textId="09E23F5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 w:val="1"/>
                <w:bCs w:val="1"/>
                <w:color w:val="000000" w:themeColor="text1" w:themeTint="FF" w:themeShade="FF"/>
                <w:u w:val="single"/>
              </w:rPr>
            </w:pPr>
            <w:r w:rsidRPr="074FFAE3" w:rsidR="000375B3">
              <w:rPr>
                <w:color w:val="auto"/>
              </w:rPr>
              <w:t xml:space="preserve">Gather information about needs and wants and develop design criteria to inform the design of products </w:t>
            </w:r>
            <w:r w:rsidRPr="074FFAE3" w:rsidR="007601BA">
              <w:rPr>
                <w:color w:val="auto"/>
              </w:rPr>
              <w:t>that are fit for purpose, aimed at particular individuals or groups</w:t>
            </w:r>
            <w:r w:rsidRPr="074FFAE3" w:rsidR="004A0283">
              <w:rPr>
                <w:color w:val="auto"/>
              </w:rPr>
              <w:t xml:space="preserve"> </w:t>
            </w:r>
            <w:r w:rsidRPr="074FFAE3" w:rsidR="004A0283">
              <w:rPr>
                <w:color w:val="auto"/>
              </w:rPr>
              <w:t>(Torch, Lamp, Lighthouse)</w:t>
            </w:r>
          </w:p>
          <w:p w:rsidRPr="004A0283" w:rsidR="004A0283" w:rsidP="004A0283" w:rsidRDefault="00255E6C" w14:paraId="2E5A0F13" w14:textId="08CFA26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u w:val="single"/>
              </w:rPr>
            </w:pPr>
            <w:r>
              <w:t xml:space="preserve">Generate, develop, model and communicate realistic </w:t>
            </w:r>
            <w:r w:rsidR="00C52EDA">
              <w:t>ideas through discussion and, as appropriate, annotated sketches, cross-sectional and exploded diagrams.</w:t>
            </w:r>
            <w:r w:rsidR="004A0283">
              <w:t xml:space="preserve"> </w:t>
            </w:r>
          </w:p>
          <w:p w:rsidRPr="006B507A" w:rsidR="004A0283" w:rsidP="074FFAE3" w:rsidRDefault="004A0283" w14:paraId="13DD7575" w14:textId="578349A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 w:val="1"/>
                <w:bCs w:val="1"/>
                <w:color w:val="000000" w:themeColor="text1" w:themeTint="FF" w:themeShade="FF"/>
                <w:u w:val="single"/>
              </w:rPr>
            </w:pPr>
            <w:r w:rsidRPr="074FFAE3" w:rsidR="004A0283">
              <w:rPr>
                <w:color w:val="auto"/>
              </w:rPr>
              <w:t>Mock up – draw design/use IT to explore shapes. Cross section diagram to show internal and external components.</w:t>
            </w:r>
          </w:p>
          <w:p w:rsidR="00E15F5B" w:rsidP="00E15F5B" w:rsidRDefault="00E15F5B" w14:paraId="03490445" w14:textId="51164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Making</w:t>
            </w:r>
          </w:p>
          <w:p w:rsidR="00E15F5B" w:rsidP="0053715D" w:rsidRDefault="0053715D" w14:paraId="5FD4FDF7" w14:textId="4D856F7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Order the main stages of making.</w:t>
            </w:r>
          </w:p>
          <w:p w:rsidR="0053715D" w:rsidP="0053715D" w:rsidRDefault="0053715D" w14:paraId="131129BF" w14:textId="7CA99039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Elect from and use tools and equipment to cut, shape, join, and finish with some accuracy.</w:t>
            </w:r>
          </w:p>
          <w:p w:rsidRPr="0053715D" w:rsidR="0053715D" w:rsidP="0053715D" w:rsidRDefault="0053715D" w14:paraId="100ECA47" w14:textId="2506152E">
            <w:pPr>
              <w:pStyle w:val="ListParagraph"/>
              <w:numPr>
                <w:ilvl w:val="0"/>
                <w:numId w:val="6"/>
              </w:numPr>
              <w:spacing w:line="240" w:lineRule="auto"/>
              <w:rPr/>
            </w:pPr>
            <w:r w:rsidR="0053715D">
              <w:rPr/>
              <w:t>Select from and use materials and components</w:t>
            </w:r>
            <w:r w:rsidR="005947E6">
              <w:rPr/>
              <w:t>, including construction materials and electrical components according to their functional properties and aesthetic qualities</w:t>
            </w:r>
            <w:r w:rsidR="004A0283">
              <w:rPr/>
              <w:t xml:space="preserve"> </w:t>
            </w:r>
            <w:r w:rsidRPr="074FFAE3" w:rsidR="004A0283">
              <w:rPr>
                <w:color w:val="auto"/>
              </w:rPr>
              <w:t>(bulb/buzzer, wires, battery, container shape/size)</w:t>
            </w:r>
          </w:p>
          <w:p w:rsidR="00E15F5B" w:rsidP="00E15F5B" w:rsidRDefault="00E15F5B" w14:paraId="0769F2CA" w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Evaluating</w:t>
            </w:r>
          </w:p>
          <w:p w:rsidR="00A36AF2" w:rsidP="074FFAE3" w:rsidRDefault="00A36AF2" w14:paraId="183CC7BF" w14:textId="3B2B971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="00A36AF2">
              <w:rPr/>
              <w:t xml:space="preserve">Evaluate their ideas and products against their own design </w:t>
            </w:r>
            <w:r w:rsidR="00AD0609">
              <w:rPr/>
              <w:t>criteria and identify the strengths and areas for improvement in their work</w:t>
            </w:r>
            <w:r w:rsidR="004A0283">
              <w:rPr/>
              <w:t xml:space="preserve"> </w:t>
            </w:r>
            <w:r w:rsidRPr="074FFAE3" w:rsidR="004A0283">
              <w:rPr>
                <w:color w:val="auto"/>
              </w:rPr>
              <w:t xml:space="preserve">(include user and purpose across evaluation – what is effective to your audience? </w:t>
            </w:r>
            <w:r w:rsidRPr="074FFAE3" w:rsidR="00E12639">
              <w:rPr>
                <w:color w:val="auto"/>
              </w:rPr>
              <w:t>Would they buy this product? Why? If not, how could you improve it?</w:t>
            </w:r>
          </w:p>
          <w:p w:rsidR="004A0283" w:rsidP="074FFAE3" w:rsidRDefault="004A0283" w14:paraId="0DB11614" w14:textId="4D88782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4A0283">
              <w:rPr>
                <w:color w:val="auto"/>
              </w:rPr>
              <w:t>Predict what could happen with additional batteries</w:t>
            </w:r>
          </w:p>
        </w:tc>
      </w:tr>
      <w:tr w:rsidR="002814D7" w:rsidTr="5318F48A" w14:paraId="79807800" w14:textId="77777777">
        <w:tc>
          <w:tcPr>
            <w:tcW w:w="9350" w:type="dxa"/>
            <w:tcMar/>
          </w:tcPr>
          <w:p w:rsidRPr="00E15F5B" w:rsidR="002814D7" w:rsidRDefault="002814D7" w14:paraId="2C858FB4" w14:textId="77777777">
            <w:pPr>
              <w:rPr>
                <w:b/>
              </w:rPr>
            </w:pPr>
            <w:r w:rsidRPr="00E15F5B">
              <w:rPr>
                <w:b/>
              </w:rPr>
              <w:lastRenderedPageBreak/>
              <w:t>Wider Influences</w:t>
            </w:r>
          </w:p>
          <w:p w:rsidR="00E15F5B" w:rsidP="00E15F5B" w:rsidRDefault="00E15F5B" w14:paraId="1AE6C0C3" w14:textId="091B20D4"/>
          <w:p w:rsidR="00C319BE" w:rsidP="074FFAE3" w:rsidRDefault="00C319BE" w14:paraId="70C7212E" w14:textId="0A474B5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C319BE">
              <w:rPr>
                <w:color w:val="auto"/>
              </w:rPr>
              <w:t>Homes</w:t>
            </w:r>
            <w:r w:rsidRPr="074FFAE3" w:rsidR="00E12639">
              <w:rPr>
                <w:color w:val="auto"/>
              </w:rPr>
              <w:t xml:space="preserve"> </w:t>
            </w:r>
            <w:r w:rsidRPr="074FFAE3" w:rsidR="00E12639">
              <w:rPr>
                <w:color w:val="auto"/>
              </w:rPr>
              <w:t>– light switch, tv remotes, chargers, torch</w:t>
            </w:r>
          </w:p>
          <w:p w:rsidR="00C319BE" w:rsidP="074FFAE3" w:rsidRDefault="00C319BE" w14:paraId="40F21741" w14:textId="37B4535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C319BE">
              <w:rPr>
                <w:color w:val="auto"/>
              </w:rPr>
              <w:t>Travel and holidays</w:t>
            </w:r>
          </w:p>
          <w:p w:rsidR="00C319BE" w:rsidP="074FFAE3" w:rsidRDefault="00C319BE" w14:paraId="1BEE2186" w14:textId="68A59A9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C319BE">
              <w:rPr>
                <w:color w:val="auto"/>
              </w:rPr>
              <w:t>Cities</w:t>
            </w:r>
            <w:r w:rsidRPr="074FFAE3" w:rsidR="00E12639">
              <w:rPr>
                <w:color w:val="auto"/>
              </w:rPr>
              <w:t xml:space="preserve"> </w:t>
            </w:r>
            <w:r w:rsidRPr="074FFAE3" w:rsidR="00E12639">
              <w:rPr>
                <w:color w:val="auto"/>
              </w:rPr>
              <w:t xml:space="preserve">– street lights, power lines, </w:t>
            </w:r>
          </w:p>
          <w:p w:rsidR="00C319BE" w:rsidP="074FFAE3" w:rsidRDefault="00C319BE" w14:paraId="16F5FFDB" w14:textId="71D979B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C319BE">
              <w:rPr>
                <w:color w:val="auto"/>
              </w:rPr>
              <w:t>Emergency vehicles</w:t>
            </w:r>
            <w:r w:rsidRPr="074FFAE3" w:rsidR="00E12639">
              <w:rPr>
                <w:color w:val="auto"/>
              </w:rPr>
              <w:t xml:space="preserve"> </w:t>
            </w:r>
            <w:r w:rsidRPr="074FFAE3" w:rsidR="00E12639">
              <w:rPr>
                <w:color w:val="auto"/>
              </w:rPr>
              <w:t>– sirens, flashing lights</w:t>
            </w:r>
          </w:p>
          <w:p w:rsidR="00C319BE" w:rsidP="074FFAE3" w:rsidRDefault="00C319BE" w14:paraId="3C7D25D0" w14:textId="53EBC3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color w:val="000000" w:themeColor="text1" w:themeTint="FF" w:themeShade="FF"/>
              </w:rPr>
            </w:pPr>
            <w:r w:rsidRPr="074FFAE3" w:rsidR="00C319BE">
              <w:rPr>
                <w:color w:val="auto"/>
              </w:rPr>
              <w:t>School</w:t>
            </w:r>
            <w:r w:rsidRPr="074FFAE3" w:rsidR="00E12639">
              <w:rPr>
                <w:color w:val="auto"/>
              </w:rPr>
              <w:t xml:space="preserve"> – </w:t>
            </w:r>
            <w:r w:rsidRPr="074FFAE3" w:rsidR="00E12639">
              <w:rPr>
                <w:color w:val="auto"/>
              </w:rPr>
              <w:t>classroom lights, school bell (if applicable), Smartboard</w:t>
            </w:r>
          </w:p>
          <w:p w:rsidR="002814D7" w:rsidP="00E12639" w:rsidRDefault="002814D7" w14:paraId="5D6B53F3" w14:textId="417F2C9B"/>
        </w:tc>
      </w:tr>
      <w:tr w:rsidR="002814D7" w:rsidTr="5318F48A" w14:paraId="3D225758" w14:textId="77777777">
        <w:tc>
          <w:tcPr>
            <w:tcW w:w="9350" w:type="dxa"/>
            <w:tcMar/>
          </w:tcPr>
          <w:p w:rsidRPr="00E15F5B" w:rsidR="002814D7" w:rsidRDefault="002814D7" w14:paraId="50889953" w14:textId="77777777">
            <w:pPr>
              <w:rPr>
                <w:b/>
              </w:rPr>
            </w:pPr>
            <w:r w:rsidRPr="00E15F5B">
              <w:rPr>
                <w:b/>
              </w:rPr>
              <w:t>Enduring Understanding</w:t>
            </w:r>
          </w:p>
          <w:p w:rsidR="002814D7" w:rsidRDefault="002814D7" w14:paraId="236EF2C6" w14:textId="566F0D0E"/>
          <w:p w:rsidR="00AD0609" w:rsidP="00AD0609" w:rsidRDefault="00AD0609" w14:paraId="7D54BEA7" w14:textId="5B149A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Understand and use electrical systems in their products, such as series circuits </w:t>
            </w:r>
            <w:r w:rsidR="009D0429">
              <w:t>incorporating switches, bulbs and buzzers.</w:t>
            </w:r>
          </w:p>
          <w:p w:rsidR="009D0429" w:rsidP="00AD0609" w:rsidRDefault="009D0429" w14:paraId="40726EF0" w14:textId="50A6D22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Apply their understanding of computing to program and control their </w:t>
            </w:r>
            <w:r w:rsidR="00122967">
              <w:t>products.</w:t>
            </w:r>
          </w:p>
          <w:p w:rsidR="00122967" w:rsidP="00AD0609" w:rsidRDefault="00122967" w14:paraId="2AD82018" w14:textId="45B95C9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Know and use technical vocabulary relevant to the project.</w:t>
            </w:r>
          </w:p>
          <w:p w:rsidR="002814D7" w:rsidRDefault="002814D7" w14:paraId="726465CD" w14:textId="77777777"/>
          <w:p w:rsidR="002814D7" w:rsidRDefault="002814D7" w14:paraId="10A25B71" w14:textId="77777777"/>
          <w:p w:rsidR="002814D7" w:rsidRDefault="002814D7" w14:paraId="3F9ABC2B" w14:textId="77777777"/>
          <w:p w:rsidR="002814D7" w:rsidRDefault="002814D7" w14:paraId="2E31875A" w14:textId="77777777"/>
        </w:tc>
      </w:tr>
    </w:tbl>
    <w:p w:rsidR="00203FC6" w:rsidRDefault="00203FC6" w14:paraId="697DA807" w14:textId="77777777"/>
    <w:sectPr w:rsidR="00203FC6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A66" w:rsidP="002814D7" w:rsidRDefault="00A64A66" w14:paraId="136B411F" w14:textId="77777777">
      <w:pPr>
        <w:spacing w:after="0" w:line="240" w:lineRule="auto"/>
      </w:pPr>
      <w:r>
        <w:separator/>
      </w:r>
    </w:p>
  </w:endnote>
  <w:endnote w:type="continuationSeparator" w:id="0">
    <w:p w:rsidR="00A64A66" w:rsidP="002814D7" w:rsidRDefault="00A64A66" w14:paraId="70EFC2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A66" w:rsidP="002814D7" w:rsidRDefault="00A64A66" w14:paraId="6C6EE57B" w14:textId="77777777">
      <w:pPr>
        <w:spacing w:after="0" w:line="240" w:lineRule="auto"/>
      </w:pPr>
      <w:r>
        <w:separator/>
      </w:r>
    </w:p>
  </w:footnote>
  <w:footnote w:type="continuationSeparator" w:id="0">
    <w:p w:rsidR="00A64A66" w:rsidP="002814D7" w:rsidRDefault="00A64A66" w14:paraId="7B308E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4D7" w:rsidRDefault="00E15F5B" w14:paraId="4CF6541D" w14:textId="4E71C68B">
    <w:pPr>
      <w:pStyle w:val="Header"/>
    </w:pPr>
    <w:r>
      <w:t>Design and Technology Y</w:t>
    </w:r>
    <w:r w:rsidR="00353CEB">
      <w:t>4</w:t>
    </w:r>
    <w:r>
      <w:t xml:space="preserve"> </w:t>
    </w:r>
    <w:r w:rsidR="00353CEB">
      <w:t>–</w:t>
    </w:r>
    <w:r>
      <w:t xml:space="preserve"> </w:t>
    </w:r>
    <w:r w:rsidR="00353CEB">
      <w:t>Electrical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866C51"/>
    <w:multiLevelType w:val="hybridMultilevel"/>
    <w:tmpl w:val="404ACA7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B716FE"/>
    <w:multiLevelType w:val="hybridMultilevel"/>
    <w:tmpl w:val="42900CDC"/>
    <w:lvl w:ilvl="0" w:tplc="54D0486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B057F9"/>
    <w:multiLevelType w:val="multilevel"/>
    <w:tmpl w:val="6C0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D7"/>
    <w:rsid w:val="00021FAA"/>
    <w:rsid w:val="000375B3"/>
    <w:rsid w:val="00045B46"/>
    <w:rsid w:val="00122967"/>
    <w:rsid w:val="001C5325"/>
    <w:rsid w:val="001D3E94"/>
    <w:rsid w:val="00203FC6"/>
    <w:rsid w:val="00255E6C"/>
    <w:rsid w:val="002814D7"/>
    <w:rsid w:val="00353CEB"/>
    <w:rsid w:val="003A6C2A"/>
    <w:rsid w:val="00492BFE"/>
    <w:rsid w:val="004A0283"/>
    <w:rsid w:val="0053715D"/>
    <w:rsid w:val="00577D4E"/>
    <w:rsid w:val="005947E6"/>
    <w:rsid w:val="006B507A"/>
    <w:rsid w:val="006F4E84"/>
    <w:rsid w:val="007601BA"/>
    <w:rsid w:val="007F583F"/>
    <w:rsid w:val="00896696"/>
    <w:rsid w:val="009D0429"/>
    <w:rsid w:val="009F0C5F"/>
    <w:rsid w:val="00A25BB8"/>
    <w:rsid w:val="00A36AF2"/>
    <w:rsid w:val="00A64A66"/>
    <w:rsid w:val="00A9547C"/>
    <w:rsid w:val="00AD0609"/>
    <w:rsid w:val="00B3056A"/>
    <w:rsid w:val="00B9079B"/>
    <w:rsid w:val="00BA7BEA"/>
    <w:rsid w:val="00BF1CBF"/>
    <w:rsid w:val="00C319BE"/>
    <w:rsid w:val="00C52EDA"/>
    <w:rsid w:val="00CA37CF"/>
    <w:rsid w:val="00DA7671"/>
    <w:rsid w:val="00E12639"/>
    <w:rsid w:val="00E15F5B"/>
    <w:rsid w:val="00F24111"/>
    <w:rsid w:val="00F84A10"/>
    <w:rsid w:val="074FFAE3"/>
    <w:rsid w:val="10DDB4CC"/>
    <w:rsid w:val="1CB712E9"/>
    <w:rsid w:val="2D12A0B4"/>
    <w:rsid w:val="50420C67"/>
    <w:rsid w:val="5318F48A"/>
    <w:rsid w:val="6EC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15F5B"/>
    <w:pPr>
      <w:spacing w:line="256" w:lineRule="auto"/>
      <w:ind w:left="720"/>
      <w:contextualSpacing/>
    </w:pPr>
  </w:style>
  <w:style w:type="paragraph" w:styleId="paragraph" w:customStyle="1">
    <w:name w:val="paragraph"/>
    <w:basedOn w:val="Normal"/>
    <w:rsid w:val="00353C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353CEB"/>
  </w:style>
  <w:style w:type="character" w:styleId="advancedproofingissue" w:customStyle="1">
    <w:name w:val="advancedproofingissue"/>
    <w:basedOn w:val="DefaultParagraphFont"/>
    <w:rsid w:val="00353CEB"/>
  </w:style>
  <w:style w:type="character" w:styleId="eop" w:customStyle="1">
    <w:name w:val="eop"/>
    <w:basedOn w:val="DefaultParagraphFont"/>
    <w:rsid w:val="00353CEB"/>
  </w:style>
  <w:style w:type="character" w:styleId="spellingerror" w:customStyle="1">
    <w:name w:val="spellingerror"/>
    <w:basedOn w:val="DefaultParagraphFont"/>
    <w:rsid w:val="0035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Graeme Bourque</lastModifiedBy>
  <revision>6</revision>
  <dcterms:created xsi:type="dcterms:W3CDTF">2021-09-02T13:52:00.0000000Z</dcterms:created>
  <dcterms:modified xsi:type="dcterms:W3CDTF">2021-11-10T14:26:53.6194310Z</dcterms:modified>
</coreProperties>
</file>