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Default="00D6109F" w:rsidP="008A605A">
            <w:pPr>
              <w:rPr>
                <w:b/>
              </w:rPr>
            </w:pPr>
            <w:r w:rsidRPr="00D6109F">
              <w:rPr>
                <w:b/>
              </w:rPr>
              <w:t>Medium Term Plan</w:t>
            </w:r>
            <w:r w:rsidR="008A605A">
              <w:rPr>
                <w:b/>
              </w:rPr>
              <w:t xml:space="preserve">: Religious Education </w:t>
            </w:r>
          </w:p>
          <w:p w:rsidR="009B3B64" w:rsidRPr="009B3B64" w:rsidRDefault="006072F9" w:rsidP="009B3B64">
            <w:pPr>
              <w:rPr>
                <w:b/>
              </w:rPr>
            </w:pPr>
            <w:r>
              <w:rPr>
                <w:b/>
              </w:rPr>
              <w:t xml:space="preserve">Year </w:t>
            </w:r>
            <w:r w:rsidR="0028199E">
              <w:rPr>
                <w:b/>
              </w:rPr>
              <w:t xml:space="preserve">4 Hinduism </w:t>
            </w:r>
          </w:p>
          <w:p w:rsidR="009B3B64" w:rsidRPr="0028199E" w:rsidRDefault="00896B81" w:rsidP="009B3B64">
            <w:r>
              <w:rPr>
                <w:b/>
              </w:rPr>
              <w:t>Year 4</w:t>
            </w:r>
            <w:r w:rsidR="009B3B64" w:rsidRPr="009B3B64">
              <w:rPr>
                <w:b/>
              </w:rPr>
              <w:t xml:space="preserve"> Key Question (to be used all year): </w:t>
            </w:r>
            <w:r w:rsidR="0028199E">
              <w:t>How should we live our lives?</w:t>
            </w:r>
          </w:p>
          <w:p w:rsidR="0028199E" w:rsidRDefault="009B3B64" w:rsidP="009B3B64">
            <w:r w:rsidRPr="009B3B64">
              <w:rPr>
                <w:b/>
              </w:rPr>
              <w:t xml:space="preserve">Focus Question (for this investigation):  </w:t>
            </w:r>
            <w:r w:rsidR="0028199E">
              <w:t>What might a Hindu learn from celebrating Diwali?</w:t>
            </w:r>
          </w:p>
          <w:p w:rsidR="009B3B64" w:rsidRDefault="00D6109F" w:rsidP="009B3B64">
            <w:pPr>
              <w:rPr>
                <w:b/>
              </w:rPr>
            </w:pPr>
            <w:r w:rsidRPr="008E4FB5">
              <w:rPr>
                <w:b/>
              </w:rPr>
              <w:t>Concept</w:t>
            </w:r>
            <w:r w:rsidR="009B3B64">
              <w:rPr>
                <w:b/>
              </w:rPr>
              <w:t>s</w:t>
            </w:r>
            <w:r w:rsidRPr="008E4FB5">
              <w:rPr>
                <w:b/>
              </w:rPr>
              <w:t>:</w:t>
            </w:r>
            <w:r w:rsidR="008A605A">
              <w:rPr>
                <w:b/>
              </w:rPr>
              <w:t xml:space="preserve"> </w:t>
            </w:r>
          </w:p>
          <w:p w:rsidR="009B3B64" w:rsidRPr="001524BD" w:rsidRDefault="009B3B64" w:rsidP="009B3B64">
            <w:r w:rsidRPr="001524BD">
              <w:t>Transcendence</w:t>
            </w:r>
          </w:p>
          <w:p w:rsidR="009B3B64" w:rsidRPr="001524BD" w:rsidRDefault="009B3B64" w:rsidP="009B3B64">
            <w:r w:rsidRPr="001524BD">
              <w:t>Belief</w:t>
            </w:r>
          </w:p>
          <w:p w:rsidR="009B3B64" w:rsidRPr="001524BD" w:rsidRDefault="009B3B64" w:rsidP="009B3B64">
            <w:r w:rsidRPr="001524BD">
              <w:t xml:space="preserve">Worship </w:t>
            </w:r>
          </w:p>
          <w:p w:rsidR="009B3B64" w:rsidRPr="001524BD" w:rsidRDefault="009B3B64" w:rsidP="009B3B64">
            <w:r w:rsidRPr="001524BD">
              <w:t xml:space="preserve">Tradition  </w:t>
            </w:r>
          </w:p>
          <w:p w:rsidR="009B3B64" w:rsidRPr="001524BD" w:rsidRDefault="009B3B64" w:rsidP="009B3B64">
            <w:r w:rsidRPr="001524BD">
              <w:t xml:space="preserve">Morality </w:t>
            </w:r>
          </w:p>
          <w:p w:rsidR="009B3B64" w:rsidRPr="001524BD" w:rsidRDefault="009B3B64" w:rsidP="009B3B64">
            <w:r w:rsidRPr="001524BD">
              <w:t xml:space="preserve">Commitment </w:t>
            </w:r>
          </w:p>
          <w:p w:rsidR="009B3B64" w:rsidRPr="001524BD" w:rsidRDefault="009B3B64" w:rsidP="009B3B64">
            <w:r w:rsidRPr="001524BD">
              <w:t xml:space="preserve">Identity </w:t>
            </w:r>
          </w:p>
          <w:p w:rsidR="00D6109F" w:rsidRPr="001524BD" w:rsidRDefault="00D6109F" w:rsidP="009B3B64">
            <w:r w:rsidRPr="00C11683">
              <w:rPr>
                <w:b/>
              </w:rPr>
              <w:t>Key Vocabulary:</w:t>
            </w:r>
            <w:r w:rsidRPr="001524BD">
              <w:t xml:space="preserve"> </w:t>
            </w:r>
            <w:r w:rsidR="0028199E">
              <w:t xml:space="preserve">Hindu, Hinduism, good, evil, Rama, </w:t>
            </w:r>
            <w:proofErr w:type="spellStart"/>
            <w:r w:rsidR="0028199E">
              <w:t>Sita</w:t>
            </w:r>
            <w:proofErr w:type="spellEnd"/>
            <w:r w:rsidR="0028199E">
              <w:t xml:space="preserve">, </w:t>
            </w:r>
            <w:proofErr w:type="spellStart"/>
            <w:r w:rsidR="0028199E">
              <w:t>Lakshman</w:t>
            </w:r>
            <w:proofErr w:type="spellEnd"/>
            <w:r w:rsidR="0028199E">
              <w:t xml:space="preserve">, </w:t>
            </w:r>
            <w:proofErr w:type="spellStart"/>
            <w:r w:rsidR="0028199E">
              <w:t>Ravanna</w:t>
            </w:r>
            <w:proofErr w:type="spellEnd"/>
            <w:r w:rsidR="0028199E">
              <w:t>, Hanuman, King</w:t>
            </w:r>
          </w:p>
          <w:p w:rsidR="001D3251" w:rsidRPr="0028199E" w:rsidRDefault="00D6109F" w:rsidP="00121EDB">
            <w:pPr>
              <w:rPr>
                <w:u w:val="single"/>
              </w:rPr>
            </w:pPr>
            <w:r w:rsidRPr="00D6109F">
              <w:rPr>
                <w:b/>
              </w:rPr>
              <w:t>Prior</w:t>
            </w:r>
            <w:r w:rsidR="009B3B64">
              <w:rPr>
                <w:b/>
              </w:rPr>
              <w:t xml:space="preserve"> learning:</w:t>
            </w:r>
            <w:r w:rsidR="001524BD">
              <w:rPr>
                <w:b/>
              </w:rPr>
              <w:t xml:space="preserve"> </w:t>
            </w:r>
            <w:r w:rsidR="0028199E">
              <w:t>Children have explored how and why family is an important aspect of life as a Hindu.</w:t>
            </w:r>
          </w:p>
        </w:tc>
      </w:tr>
      <w:tr w:rsidR="00D6109F" w:rsidTr="001524BD">
        <w:tc>
          <w:tcPr>
            <w:tcW w:w="10485" w:type="dxa"/>
          </w:tcPr>
          <w:p w:rsidR="00DB31A0" w:rsidRDefault="00D6109F" w:rsidP="0095086C">
            <w:r w:rsidRPr="00D6109F">
              <w:rPr>
                <w:b/>
              </w:rPr>
              <w:t>Core Knowledge:</w:t>
            </w:r>
            <w:r w:rsidR="00DB31A0">
              <w:t xml:space="preserve"> </w:t>
            </w:r>
            <w:r w:rsidR="009B3B64" w:rsidRPr="001524BD">
              <w:rPr>
                <w:b/>
              </w:rPr>
              <w:t>In depth study</w:t>
            </w:r>
            <w:r w:rsidR="009B3B64">
              <w:t xml:space="preserve"> </w:t>
            </w:r>
          </w:p>
          <w:p w:rsidR="006F41D4" w:rsidRDefault="006F41D4" w:rsidP="00CE7107">
            <w:pPr>
              <w:pStyle w:val="TableParagraph"/>
              <w:numPr>
                <w:ilvl w:val="0"/>
                <w:numId w:val="17"/>
              </w:numPr>
              <w:tabs>
                <w:tab w:val="left" w:pos="770"/>
                <w:tab w:val="left" w:pos="771"/>
              </w:tabs>
              <w:spacing w:before="5" w:line="247" w:lineRule="auto"/>
              <w:ind w:right="385"/>
            </w:pPr>
            <w:r>
              <w:t xml:space="preserve">Discuss how the theme of good overcoming evil is often a theme in stories and films. Come up with a list of examples. Talk about whether or not this is the case in the real world or if it is simply an ideal in stories. </w:t>
            </w:r>
          </w:p>
          <w:p w:rsidR="006F41D4" w:rsidRDefault="006F41D4" w:rsidP="00CE7107">
            <w:pPr>
              <w:pStyle w:val="TableParagraph"/>
              <w:numPr>
                <w:ilvl w:val="0"/>
                <w:numId w:val="17"/>
              </w:numPr>
              <w:tabs>
                <w:tab w:val="left" w:pos="770"/>
                <w:tab w:val="left" w:pos="771"/>
              </w:tabs>
              <w:spacing w:before="5" w:line="247" w:lineRule="auto"/>
              <w:ind w:right="385"/>
            </w:pPr>
            <w:r>
              <w:t xml:space="preserve">List examples of where we might see ‘goodness’ in the world. Collect images that could be used as a symbol of goodness. </w:t>
            </w:r>
          </w:p>
          <w:p w:rsidR="0028199E" w:rsidRDefault="006F41D4" w:rsidP="00CE7107">
            <w:pPr>
              <w:pStyle w:val="TableParagraph"/>
              <w:numPr>
                <w:ilvl w:val="0"/>
                <w:numId w:val="17"/>
              </w:numPr>
              <w:tabs>
                <w:tab w:val="left" w:pos="770"/>
                <w:tab w:val="left" w:pos="771"/>
              </w:tabs>
              <w:spacing w:before="5" w:line="247" w:lineRule="auto"/>
              <w:ind w:right="385"/>
            </w:pPr>
            <w:r>
              <w:t>Find examples of people who have overcome difficulties and could be described as sources of light, hope and goodness for others</w:t>
            </w:r>
          </w:p>
          <w:p w:rsidR="006F41D4" w:rsidRPr="006F41D4" w:rsidRDefault="006F41D4" w:rsidP="00CE7107">
            <w:pPr>
              <w:pStyle w:val="TableParagraph"/>
              <w:numPr>
                <w:ilvl w:val="0"/>
                <w:numId w:val="17"/>
              </w:numPr>
              <w:tabs>
                <w:tab w:val="left" w:pos="770"/>
                <w:tab w:val="left" w:pos="771"/>
              </w:tabs>
              <w:spacing w:before="5" w:line="247" w:lineRule="auto"/>
              <w:ind w:right="385"/>
              <w:rPr>
                <w:sz w:val="20"/>
              </w:rPr>
            </w:pPr>
            <w:r>
              <w:t xml:space="preserve">Read a children’s version or comic book of the story of Rama and </w:t>
            </w:r>
            <w:proofErr w:type="spellStart"/>
            <w:r>
              <w:t>Sita</w:t>
            </w:r>
            <w:proofErr w:type="spellEnd"/>
            <w:r>
              <w:t xml:space="preserve"> (the Ramayana). Write a plot summary of the story and discuss how it develops and explores the theme of good overcoming evil. </w:t>
            </w:r>
          </w:p>
          <w:p w:rsidR="006F41D4" w:rsidRPr="006F41D4" w:rsidRDefault="006F41D4" w:rsidP="00CE7107">
            <w:pPr>
              <w:pStyle w:val="TableParagraph"/>
              <w:numPr>
                <w:ilvl w:val="0"/>
                <w:numId w:val="17"/>
              </w:numPr>
              <w:tabs>
                <w:tab w:val="left" w:pos="770"/>
                <w:tab w:val="left" w:pos="771"/>
              </w:tabs>
              <w:spacing w:before="5" w:line="247" w:lineRule="auto"/>
              <w:ind w:right="385"/>
              <w:rPr>
                <w:sz w:val="20"/>
              </w:rPr>
            </w:pPr>
            <w:r>
              <w:t xml:space="preserve">Explore the central characters of the plot – Rama, </w:t>
            </w:r>
            <w:proofErr w:type="spellStart"/>
            <w:r>
              <w:t>Sita</w:t>
            </w:r>
            <w:proofErr w:type="spellEnd"/>
            <w:r>
              <w:t xml:space="preserve">, </w:t>
            </w:r>
            <w:proofErr w:type="spellStart"/>
            <w:r>
              <w:t>Lakshman</w:t>
            </w:r>
            <w:proofErr w:type="spellEnd"/>
            <w:r>
              <w:t xml:space="preserve">, </w:t>
            </w:r>
            <w:proofErr w:type="spellStart"/>
            <w:r>
              <w:t>Ravanna</w:t>
            </w:r>
            <w:proofErr w:type="spellEnd"/>
            <w:r>
              <w:t xml:space="preserve">, Hanuman, King </w:t>
            </w:r>
            <w:proofErr w:type="spellStart"/>
            <w:r>
              <w:t>Dasharatha</w:t>
            </w:r>
            <w:proofErr w:type="spellEnd"/>
            <w:r>
              <w:t xml:space="preserve"> – what might Hindus learn from each of these characters? Which characters might be good role models for Hindus and why? </w:t>
            </w:r>
          </w:p>
          <w:p w:rsidR="006F41D4" w:rsidRPr="005278A1" w:rsidRDefault="006F41D4" w:rsidP="00CE7107">
            <w:pPr>
              <w:pStyle w:val="TableParagraph"/>
              <w:numPr>
                <w:ilvl w:val="0"/>
                <w:numId w:val="17"/>
              </w:numPr>
              <w:tabs>
                <w:tab w:val="left" w:pos="770"/>
                <w:tab w:val="left" w:pos="771"/>
              </w:tabs>
              <w:spacing w:before="5" w:line="247" w:lineRule="auto"/>
              <w:ind w:right="385"/>
              <w:rPr>
                <w:sz w:val="20"/>
              </w:rPr>
            </w:pPr>
            <w:r>
              <w:t>Learn about the deity Vishnu (the protector and preserver). Investigate Hindu beliefs about avatars – living forms of Vishnu who come to earth I times of trouble to defeat evil and restore dharma (pupils should have learned about dharma – religious duty – in Y3, but this will probably need to be revisited). How does Rama fulfil the role of avatar?</w:t>
            </w:r>
          </w:p>
          <w:p w:rsidR="006F41D4" w:rsidRPr="006F41D4" w:rsidRDefault="006F41D4" w:rsidP="00CE7107">
            <w:pPr>
              <w:pStyle w:val="TableParagraph"/>
              <w:numPr>
                <w:ilvl w:val="0"/>
                <w:numId w:val="17"/>
              </w:numPr>
              <w:tabs>
                <w:tab w:val="left" w:pos="770"/>
                <w:tab w:val="left" w:pos="771"/>
              </w:tabs>
              <w:spacing w:before="5" w:line="247" w:lineRule="auto"/>
              <w:ind w:right="385"/>
              <w:rPr>
                <w:sz w:val="20"/>
              </w:rPr>
            </w:pPr>
            <w:r>
              <w:t>Look at a range of images of how light is used in Diwali celebrations. Explain why light is such an impor</w:t>
            </w:r>
            <w:r>
              <w:t xml:space="preserve">tant part of the festivities. </w:t>
            </w:r>
          </w:p>
          <w:p w:rsidR="00CE7107" w:rsidRDefault="00CE7107" w:rsidP="00CE7107">
            <w:pPr>
              <w:pStyle w:val="ListParagraph"/>
              <w:numPr>
                <w:ilvl w:val="0"/>
                <w:numId w:val="17"/>
              </w:numPr>
            </w:pPr>
            <w:r>
              <w:t xml:space="preserve">Investigate how Hindus in the UK celebrate Diwali: </w:t>
            </w:r>
            <w:hyperlink r:id="rId7" w:history="1">
              <w:r w:rsidRPr="00EC35FC">
                <w:rPr>
                  <w:rStyle w:val="Hyperlink"/>
                </w:rPr>
                <w:t>https://www.youtube.com/watch?v=uRpNNF4fB4g</w:t>
              </w:r>
            </w:hyperlink>
          </w:p>
          <w:p w:rsidR="00185914" w:rsidRPr="00DB31A0" w:rsidRDefault="006F41D4" w:rsidP="00CE7107">
            <w:pPr>
              <w:pStyle w:val="ListParagraph"/>
              <w:numPr>
                <w:ilvl w:val="0"/>
                <w:numId w:val="17"/>
              </w:numPr>
            </w:pPr>
            <w:r>
              <w:t>Talk about the importance of light in their own lives – when are they most in need of light and why? What does light symbolise?</w:t>
            </w: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5278A1" w:rsidRDefault="005278A1" w:rsidP="005278A1">
            <w:r>
              <w:t>Why is light so important to humans?</w:t>
            </w:r>
          </w:p>
          <w:p w:rsidR="005278A1" w:rsidRDefault="005278A1" w:rsidP="005278A1">
            <w:r>
              <w:t>Does good always overcome evil? Where do we see goodness in the world?</w:t>
            </w:r>
          </w:p>
          <w:p w:rsidR="005278A1" w:rsidRDefault="005278A1" w:rsidP="005278A1">
            <w:r>
              <w:t>What makes a good story? Why do so many stories tell of a battle between good and evil?</w:t>
            </w:r>
          </w:p>
          <w:p w:rsidR="00185914" w:rsidRPr="00D6109F" w:rsidRDefault="005278A1" w:rsidP="00CE7107">
            <w:pPr>
              <w:rPr>
                <w:b/>
              </w:rPr>
            </w:pPr>
            <w:r>
              <w:t>Is life sometimes like a battle between good and evil?</w:t>
            </w: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CE7107" w:rsidRPr="0028199E" w:rsidRDefault="00CE7107" w:rsidP="00CE7107">
            <w:pPr>
              <w:pStyle w:val="TableParagraph"/>
              <w:numPr>
                <w:ilvl w:val="0"/>
                <w:numId w:val="6"/>
              </w:numPr>
              <w:tabs>
                <w:tab w:val="left" w:pos="770"/>
                <w:tab w:val="left" w:pos="771"/>
              </w:tabs>
              <w:spacing w:before="5" w:line="247" w:lineRule="auto"/>
              <w:ind w:right="385"/>
              <w:rPr>
                <w:sz w:val="20"/>
              </w:rPr>
            </w:pPr>
            <w:r>
              <w:t xml:space="preserve">Create a class display about Diwali – focusing on the theme of light overcoming darkness, just as good overcomes evil. Make links between the religious traditions and celebrations of Diwali and the story of Rama and </w:t>
            </w:r>
            <w:proofErr w:type="spellStart"/>
            <w:r>
              <w:t>Sita</w:t>
            </w:r>
            <w:proofErr w:type="spellEnd"/>
          </w:p>
          <w:p w:rsidR="00CE7107" w:rsidRDefault="00CE7107" w:rsidP="00CE7107">
            <w:pPr>
              <w:pStyle w:val="ListParagraph"/>
              <w:numPr>
                <w:ilvl w:val="0"/>
                <w:numId w:val="6"/>
              </w:numPr>
            </w:pPr>
            <w:r>
              <w:t xml:space="preserve">Discuss stories that have influenced them – what guidance/support/wisdom have they gained from stories? </w:t>
            </w:r>
          </w:p>
          <w:p w:rsidR="00CE7107" w:rsidRDefault="00CE7107" w:rsidP="00CE7107">
            <w:pPr>
              <w:pStyle w:val="ListParagraph"/>
              <w:numPr>
                <w:ilvl w:val="0"/>
                <w:numId w:val="6"/>
              </w:numPr>
            </w:pPr>
            <w:r>
              <w:t xml:space="preserve">Create a collage of images of symbols of goodness. Discuss where they might see goodness in the world today. </w:t>
            </w:r>
          </w:p>
          <w:p w:rsidR="00CE7107" w:rsidRDefault="00CE7107" w:rsidP="00CE7107">
            <w:pPr>
              <w:pStyle w:val="ListParagraph"/>
              <w:numPr>
                <w:ilvl w:val="0"/>
                <w:numId w:val="6"/>
              </w:numPr>
            </w:pPr>
            <w:r>
              <w:t xml:space="preserve">Share ideas and examples about things that give them hope in the world today. Discuss why having hope is so important. What sources of hope do they have in difficult times? </w:t>
            </w:r>
          </w:p>
          <w:p w:rsidR="00CE7107" w:rsidRPr="00185914" w:rsidRDefault="00CE7107" w:rsidP="00CE7107"/>
        </w:tc>
      </w:tr>
      <w:tr w:rsidR="00D6109F" w:rsidTr="001524BD">
        <w:tc>
          <w:tcPr>
            <w:tcW w:w="10485" w:type="dxa"/>
          </w:tcPr>
          <w:p w:rsidR="00C63E08" w:rsidRDefault="00D6109F" w:rsidP="000C639D">
            <w:pPr>
              <w:rPr>
                <w:b/>
              </w:rPr>
            </w:pPr>
            <w:r>
              <w:rPr>
                <w:b/>
              </w:rPr>
              <w:t>Enduring Understanding:</w:t>
            </w:r>
            <w:r w:rsidR="008E4FB5">
              <w:rPr>
                <w:b/>
              </w:rPr>
              <w:t xml:space="preserve"> </w:t>
            </w:r>
          </w:p>
          <w:p w:rsidR="005278A1" w:rsidRDefault="005278A1" w:rsidP="005278A1">
            <w:pPr>
              <w:pStyle w:val="ListParagraph"/>
              <w:numPr>
                <w:ilvl w:val="0"/>
                <w:numId w:val="10"/>
              </w:numPr>
            </w:pPr>
            <w:r>
              <w:t xml:space="preserve">To explore teachings about good and evil in the story of Rama and </w:t>
            </w:r>
            <w:proofErr w:type="spellStart"/>
            <w:r>
              <w:t>Sita</w:t>
            </w:r>
            <w:proofErr w:type="spellEnd"/>
            <w:r>
              <w:t xml:space="preserve"> and describe what moral guidance Hindus might gain from the story.</w:t>
            </w:r>
          </w:p>
          <w:p w:rsidR="00671388" w:rsidRPr="00671388" w:rsidRDefault="005278A1" w:rsidP="005278A1">
            <w:pPr>
              <w:pStyle w:val="ListParagraph"/>
              <w:numPr>
                <w:ilvl w:val="0"/>
                <w:numId w:val="10"/>
              </w:numPr>
            </w:pPr>
            <w:r>
              <w:t>To use subject specific language to describe how and why Hindus celebrate Diwali and explain the importance of light in the Diwali celebrations, and its sym</w:t>
            </w:r>
            <w:bookmarkStart w:id="0" w:name="_GoBack"/>
            <w:bookmarkEnd w:id="0"/>
            <w:r>
              <w:t>bolism.</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4E" w:rsidRDefault="007C034E" w:rsidP="00D85B40">
      <w:pPr>
        <w:spacing w:after="0" w:line="240" w:lineRule="auto"/>
      </w:pPr>
      <w:r>
        <w:separator/>
      </w:r>
    </w:p>
  </w:endnote>
  <w:endnote w:type="continuationSeparator" w:id="0">
    <w:p w:rsidR="007C034E" w:rsidRDefault="007C034E"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4E" w:rsidRDefault="007C034E" w:rsidP="00D85B40">
      <w:pPr>
        <w:spacing w:after="0" w:line="240" w:lineRule="auto"/>
      </w:pPr>
      <w:r>
        <w:separator/>
      </w:r>
    </w:p>
  </w:footnote>
  <w:footnote w:type="continuationSeparator" w:id="0">
    <w:p w:rsidR="007C034E" w:rsidRDefault="007C034E"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1C9"/>
    <w:multiLevelType w:val="hybridMultilevel"/>
    <w:tmpl w:val="4CB890D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 w15:restartNumberingAfterBreak="0">
    <w:nsid w:val="10A820CE"/>
    <w:multiLevelType w:val="hybridMultilevel"/>
    <w:tmpl w:val="33B2838A"/>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 w15:restartNumberingAfterBreak="0">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5400F"/>
    <w:multiLevelType w:val="hybridMultilevel"/>
    <w:tmpl w:val="79AAF334"/>
    <w:lvl w:ilvl="0" w:tplc="CA9A03C8">
      <w:numFmt w:val="bullet"/>
      <w:lvlText w:val=""/>
      <w:lvlJc w:val="left"/>
      <w:pPr>
        <w:ind w:left="770" w:hanging="339"/>
      </w:pPr>
      <w:rPr>
        <w:rFonts w:ascii="Symbol" w:eastAsia="Symbol" w:hAnsi="Symbol" w:cs="Symbol" w:hint="default"/>
        <w:w w:val="103"/>
        <w:sz w:val="20"/>
        <w:szCs w:val="20"/>
      </w:rPr>
    </w:lvl>
    <w:lvl w:ilvl="1" w:tplc="85020E54">
      <w:numFmt w:val="bullet"/>
      <w:lvlText w:val="•"/>
      <w:lvlJc w:val="left"/>
      <w:pPr>
        <w:ind w:left="1572" w:hanging="339"/>
      </w:pPr>
      <w:rPr>
        <w:rFonts w:hint="default"/>
      </w:rPr>
    </w:lvl>
    <w:lvl w:ilvl="2" w:tplc="1D36F3FE">
      <w:numFmt w:val="bullet"/>
      <w:lvlText w:val="•"/>
      <w:lvlJc w:val="left"/>
      <w:pPr>
        <w:ind w:left="2364" w:hanging="339"/>
      </w:pPr>
      <w:rPr>
        <w:rFonts w:hint="default"/>
      </w:rPr>
    </w:lvl>
    <w:lvl w:ilvl="3" w:tplc="FFA0622A">
      <w:numFmt w:val="bullet"/>
      <w:lvlText w:val="•"/>
      <w:lvlJc w:val="left"/>
      <w:pPr>
        <w:ind w:left="3157" w:hanging="339"/>
      </w:pPr>
      <w:rPr>
        <w:rFonts w:hint="default"/>
      </w:rPr>
    </w:lvl>
    <w:lvl w:ilvl="4" w:tplc="50761074">
      <w:numFmt w:val="bullet"/>
      <w:lvlText w:val="•"/>
      <w:lvlJc w:val="left"/>
      <w:pPr>
        <w:ind w:left="3949" w:hanging="339"/>
      </w:pPr>
      <w:rPr>
        <w:rFonts w:hint="default"/>
      </w:rPr>
    </w:lvl>
    <w:lvl w:ilvl="5" w:tplc="9A705510">
      <w:numFmt w:val="bullet"/>
      <w:lvlText w:val="•"/>
      <w:lvlJc w:val="left"/>
      <w:pPr>
        <w:ind w:left="4742" w:hanging="339"/>
      </w:pPr>
      <w:rPr>
        <w:rFonts w:hint="default"/>
      </w:rPr>
    </w:lvl>
    <w:lvl w:ilvl="6" w:tplc="BD227584">
      <w:numFmt w:val="bullet"/>
      <w:lvlText w:val="•"/>
      <w:lvlJc w:val="left"/>
      <w:pPr>
        <w:ind w:left="5534" w:hanging="339"/>
      </w:pPr>
      <w:rPr>
        <w:rFonts w:hint="default"/>
      </w:rPr>
    </w:lvl>
    <w:lvl w:ilvl="7" w:tplc="BFEAECB8">
      <w:numFmt w:val="bullet"/>
      <w:lvlText w:val="•"/>
      <w:lvlJc w:val="left"/>
      <w:pPr>
        <w:ind w:left="6327" w:hanging="339"/>
      </w:pPr>
      <w:rPr>
        <w:rFonts w:hint="default"/>
      </w:rPr>
    </w:lvl>
    <w:lvl w:ilvl="8" w:tplc="F070A09A">
      <w:numFmt w:val="bullet"/>
      <w:lvlText w:val="•"/>
      <w:lvlJc w:val="left"/>
      <w:pPr>
        <w:ind w:left="7119" w:hanging="339"/>
      </w:pPr>
      <w:rPr>
        <w:rFonts w:hint="default"/>
      </w:rPr>
    </w:lvl>
  </w:abstractNum>
  <w:abstractNum w:abstractNumId="5" w15:restartNumberingAfterBreak="0">
    <w:nsid w:val="3E2E1A65"/>
    <w:multiLevelType w:val="hybridMultilevel"/>
    <w:tmpl w:val="7E4ED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764A3"/>
    <w:multiLevelType w:val="hybridMultilevel"/>
    <w:tmpl w:val="FB98994E"/>
    <w:lvl w:ilvl="0" w:tplc="B2781E1E">
      <w:numFmt w:val="bullet"/>
      <w:lvlText w:val=""/>
      <w:lvlJc w:val="left"/>
      <w:pPr>
        <w:ind w:left="770" w:hanging="339"/>
      </w:pPr>
      <w:rPr>
        <w:rFonts w:ascii="Symbol" w:eastAsia="Symbol" w:hAnsi="Symbol" w:cs="Symbol" w:hint="default"/>
        <w:w w:val="103"/>
        <w:sz w:val="20"/>
        <w:szCs w:val="20"/>
      </w:rPr>
    </w:lvl>
    <w:lvl w:ilvl="1" w:tplc="AAECC668">
      <w:numFmt w:val="bullet"/>
      <w:lvlText w:val="•"/>
      <w:lvlJc w:val="left"/>
      <w:pPr>
        <w:ind w:left="1572" w:hanging="339"/>
      </w:pPr>
      <w:rPr>
        <w:rFonts w:hint="default"/>
      </w:rPr>
    </w:lvl>
    <w:lvl w:ilvl="2" w:tplc="19EE3F42">
      <w:numFmt w:val="bullet"/>
      <w:lvlText w:val="•"/>
      <w:lvlJc w:val="left"/>
      <w:pPr>
        <w:ind w:left="2364" w:hanging="339"/>
      </w:pPr>
      <w:rPr>
        <w:rFonts w:hint="default"/>
      </w:rPr>
    </w:lvl>
    <w:lvl w:ilvl="3" w:tplc="4F0E2EAC">
      <w:numFmt w:val="bullet"/>
      <w:lvlText w:val="•"/>
      <w:lvlJc w:val="left"/>
      <w:pPr>
        <w:ind w:left="3157" w:hanging="339"/>
      </w:pPr>
      <w:rPr>
        <w:rFonts w:hint="default"/>
      </w:rPr>
    </w:lvl>
    <w:lvl w:ilvl="4" w:tplc="FEC6BE20">
      <w:numFmt w:val="bullet"/>
      <w:lvlText w:val="•"/>
      <w:lvlJc w:val="left"/>
      <w:pPr>
        <w:ind w:left="3949" w:hanging="339"/>
      </w:pPr>
      <w:rPr>
        <w:rFonts w:hint="default"/>
      </w:rPr>
    </w:lvl>
    <w:lvl w:ilvl="5" w:tplc="6DC23796">
      <w:numFmt w:val="bullet"/>
      <w:lvlText w:val="•"/>
      <w:lvlJc w:val="left"/>
      <w:pPr>
        <w:ind w:left="4742" w:hanging="339"/>
      </w:pPr>
      <w:rPr>
        <w:rFonts w:hint="default"/>
      </w:rPr>
    </w:lvl>
    <w:lvl w:ilvl="6" w:tplc="DFB238E0">
      <w:numFmt w:val="bullet"/>
      <w:lvlText w:val="•"/>
      <w:lvlJc w:val="left"/>
      <w:pPr>
        <w:ind w:left="5534" w:hanging="339"/>
      </w:pPr>
      <w:rPr>
        <w:rFonts w:hint="default"/>
      </w:rPr>
    </w:lvl>
    <w:lvl w:ilvl="7" w:tplc="38D48EE6">
      <w:numFmt w:val="bullet"/>
      <w:lvlText w:val="•"/>
      <w:lvlJc w:val="left"/>
      <w:pPr>
        <w:ind w:left="6327" w:hanging="339"/>
      </w:pPr>
      <w:rPr>
        <w:rFonts w:hint="default"/>
      </w:rPr>
    </w:lvl>
    <w:lvl w:ilvl="8" w:tplc="B010FDAC">
      <w:numFmt w:val="bullet"/>
      <w:lvlText w:val="•"/>
      <w:lvlJc w:val="left"/>
      <w:pPr>
        <w:ind w:left="7119" w:hanging="339"/>
      </w:pPr>
      <w:rPr>
        <w:rFonts w:hint="default"/>
      </w:rPr>
    </w:lvl>
  </w:abstractNum>
  <w:abstractNum w:abstractNumId="11" w15:restartNumberingAfterBreak="0">
    <w:nsid w:val="68294B8E"/>
    <w:multiLevelType w:val="hybridMultilevel"/>
    <w:tmpl w:val="81E6B502"/>
    <w:lvl w:ilvl="0" w:tplc="96CECC84">
      <w:numFmt w:val="bullet"/>
      <w:lvlText w:val=""/>
      <w:lvlJc w:val="left"/>
      <w:pPr>
        <w:ind w:left="770" w:hanging="339"/>
      </w:pPr>
      <w:rPr>
        <w:rFonts w:ascii="Symbol" w:eastAsia="Symbol" w:hAnsi="Symbol" w:cs="Symbol" w:hint="default"/>
        <w:w w:val="103"/>
        <w:sz w:val="20"/>
        <w:szCs w:val="20"/>
      </w:rPr>
    </w:lvl>
    <w:lvl w:ilvl="1" w:tplc="7B946F92">
      <w:numFmt w:val="bullet"/>
      <w:lvlText w:val="•"/>
      <w:lvlJc w:val="left"/>
      <w:pPr>
        <w:ind w:left="1572" w:hanging="339"/>
      </w:pPr>
      <w:rPr>
        <w:rFonts w:hint="default"/>
      </w:rPr>
    </w:lvl>
    <w:lvl w:ilvl="2" w:tplc="D7AC935C">
      <w:numFmt w:val="bullet"/>
      <w:lvlText w:val="•"/>
      <w:lvlJc w:val="left"/>
      <w:pPr>
        <w:ind w:left="2364" w:hanging="339"/>
      </w:pPr>
      <w:rPr>
        <w:rFonts w:hint="default"/>
      </w:rPr>
    </w:lvl>
    <w:lvl w:ilvl="3" w:tplc="96666DB2">
      <w:numFmt w:val="bullet"/>
      <w:lvlText w:val="•"/>
      <w:lvlJc w:val="left"/>
      <w:pPr>
        <w:ind w:left="3157" w:hanging="339"/>
      </w:pPr>
      <w:rPr>
        <w:rFonts w:hint="default"/>
      </w:rPr>
    </w:lvl>
    <w:lvl w:ilvl="4" w:tplc="D66ECEDC">
      <w:numFmt w:val="bullet"/>
      <w:lvlText w:val="•"/>
      <w:lvlJc w:val="left"/>
      <w:pPr>
        <w:ind w:left="3949" w:hanging="339"/>
      </w:pPr>
      <w:rPr>
        <w:rFonts w:hint="default"/>
      </w:rPr>
    </w:lvl>
    <w:lvl w:ilvl="5" w:tplc="54EEACB8">
      <w:numFmt w:val="bullet"/>
      <w:lvlText w:val="•"/>
      <w:lvlJc w:val="left"/>
      <w:pPr>
        <w:ind w:left="4742" w:hanging="339"/>
      </w:pPr>
      <w:rPr>
        <w:rFonts w:hint="default"/>
      </w:rPr>
    </w:lvl>
    <w:lvl w:ilvl="6" w:tplc="97F41AC8">
      <w:numFmt w:val="bullet"/>
      <w:lvlText w:val="•"/>
      <w:lvlJc w:val="left"/>
      <w:pPr>
        <w:ind w:left="5534" w:hanging="339"/>
      </w:pPr>
      <w:rPr>
        <w:rFonts w:hint="default"/>
      </w:rPr>
    </w:lvl>
    <w:lvl w:ilvl="7" w:tplc="C27ED5A6">
      <w:numFmt w:val="bullet"/>
      <w:lvlText w:val="•"/>
      <w:lvlJc w:val="left"/>
      <w:pPr>
        <w:ind w:left="6327" w:hanging="339"/>
      </w:pPr>
      <w:rPr>
        <w:rFonts w:hint="default"/>
      </w:rPr>
    </w:lvl>
    <w:lvl w:ilvl="8" w:tplc="D690DBDE">
      <w:numFmt w:val="bullet"/>
      <w:lvlText w:val="•"/>
      <w:lvlJc w:val="left"/>
      <w:pPr>
        <w:ind w:left="7119" w:hanging="339"/>
      </w:pPr>
      <w:rPr>
        <w:rFonts w:hint="default"/>
      </w:rPr>
    </w:lvl>
  </w:abstractNum>
  <w:abstractNum w:abstractNumId="12"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EB4911"/>
    <w:multiLevelType w:val="hybridMultilevel"/>
    <w:tmpl w:val="88721A3E"/>
    <w:lvl w:ilvl="0" w:tplc="4050B680">
      <w:numFmt w:val="bullet"/>
      <w:lvlText w:val=""/>
      <w:lvlJc w:val="left"/>
      <w:pPr>
        <w:ind w:left="770" w:hanging="339"/>
      </w:pPr>
      <w:rPr>
        <w:rFonts w:ascii="Symbol" w:eastAsia="Symbol" w:hAnsi="Symbol" w:cs="Symbol" w:hint="default"/>
        <w:w w:val="103"/>
        <w:sz w:val="20"/>
        <w:szCs w:val="20"/>
      </w:rPr>
    </w:lvl>
    <w:lvl w:ilvl="1" w:tplc="D332C09E">
      <w:numFmt w:val="bullet"/>
      <w:lvlText w:val="•"/>
      <w:lvlJc w:val="left"/>
      <w:pPr>
        <w:ind w:left="1572" w:hanging="339"/>
      </w:pPr>
      <w:rPr>
        <w:rFonts w:hint="default"/>
      </w:rPr>
    </w:lvl>
    <w:lvl w:ilvl="2" w:tplc="ED8A5BFA">
      <w:numFmt w:val="bullet"/>
      <w:lvlText w:val="•"/>
      <w:lvlJc w:val="left"/>
      <w:pPr>
        <w:ind w:left="2364" w:hanging="339"/>
      </w:pPr>
      <w:rPr>
        <w:rFonts w:hint="default"/>
      </w:rPr>
    </w:lvl>
    <w:lvl w:ilvl="3" w:tplc="06A40418">
      <w:numFmt w:val="bullet"/>
      <w:lvlText w:val="•"/>
      <w:lvlJc w:val="left"/>
      <w:pPr>
        <w:ind w:left="3157" w:hanging="339"/>
      </w:pPr>
      <w:rPr>
        <w:rFonts w:hint="default"/>
      </w:rPr>
    </w:lvl>
    <w:lvl w:ilvl="4" w:tplc="629C50B2">
      <w:numFmt w:val="bullet"/>
      <w:lvlText w:val="•"/>
      <w:lvlJc w:val="left"/>
      <w:pPr>
        <w:ind w:left="3949" w:hanging="339"/>
      </w:pPr>
      <w:rPr>
        <w:rFonts w:hint="default"/>
      </w:rPr>
    </w:lvl>
    <w:lvl w:ilvl="5" w:tplc="4BBA7C2E">
      <w:numFmt w:val="bullet"/>
      <w:lvlText w:val="•"/>
      <w:lvlJc w:val="left"/>
      <w:pPr>
        <w:ind w:left="4742" w:hanging="339"/>
      </w:pPr>
      <w:rPr>
        <w:rFonts w:hint="default"/>
      </w:rPr>
    </w:lvl>
    <w:lvl w:ilvl="6" w:tplc="5BC64296">
      <w:numFmt w:val="bullet"/>
      <w:lvlText w:val="•"/>
      <w:lvlJc w:val="left"/>
      <w:pPr>
        <w:ind w:left="5534" w:hanging="339"/>
      </w:pPr>
      <w:rPr>
        <w:rFonts w:hint="default"/>
      </w:rPr>
    </w:lvl>
    <w:lvl w:ilvl="7" w:tplc="EE2C9E6A">
      <w:numFmt w:val="bullet"/>
      <w:lvlText w:val="•"/>
      <w:lvlJc w:val="left"/>
      <w:pPr>
        <w:ind w:left="6327" w:hanging="339"/>
      </w:pPr>
      <w:rPr>
        <w:rFonts w:hint="default"/>
      </w:rPr>
    </w:lvl>
    <w:lvl w:ilvl="8" w:tplc="D2B62722">
      <w:numFmt w:val="bullet"/>
      <w:lvlText w:val="•"/>
      <w:lvlJc w:val="left"/>
      <w:pPr>
        <w:ind w:left="7119" w:hanging="339"/>
      </w:pPr>
      <w:rPr>
        <w:rFonts w:hint="default"/>
      </w:rPr>
    </w:lvl>
  </w:abstractNum>
  <w:num w:numId="1">
    <w:abstractNumId w:val="8"/>
  </w:num>
  <w:num w:numId="2">
    <w:abstractNumId w:val="14"/>
  </w:num>
  <w:num w:numId="3">
    <w:abstractNumId w:val="13"/>
  </w:num>
  <w:num w:numId="4">
    <w:abstractNumId w:val="15"/>
  </w:num>
  <w:num w:numId="5">
    <w:abstractNumId w:val="7"/>
  </w:num>
  <w:num w:numId="6">
    <w:abstractNumId w:val="2"/>
  </w:num>
  <w:num w:numId="7">
    <w:abstractNumId w:val="12"/>
  </w:num>
  <w:num w:numId="8">
    <w:abstractNumId w:val="6"/>
  </w:num>
  <w:num w:numId="9">
    <w:abstractNumId w:val="9"/>
  </w:num>
  <w:num w:numId="10">
    <w:abstractNumId w:val="3"/>
  </w:num>
  <w:num w:numId="11">
    <w:abstractNumId w:val="5"/>
  </w:num>
  <w:num w:numId="12">
    <w:abstractNumId w:val="11"/>
  </w:num>
  <w:num w:numId="13">
    <w:abstractNumId w:val="4"/>
  </w:num>
  <w:num w:numId="14">
    <w:abstractNumId w:val="10"/>
  </w:num>
  <w:num w:numId="15">
    <w:abstractNumId w:val="1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1EDB"/>
    <w:rsid w:val="00126853"/>
    <w:rsid w:val="001306B7"/>
    <w:rsid w:val="001524BD"/>
    <w:rsid w:val="00185914"/>
    <w:rsid w:val="0019630F"/>
    <w:rsid w:val="001D3251"/>
    <w:rsid w:val="0028199E"/>
    <w:rsid w:val="002D2A8D"/>
    <w:rsid w:val="002E4ED2"/>
    <w:rsid w:val="00405B4A"/>
    <w:rsid w:val="004D5A8E"/>
    <w:rsid w:val="005278A1"/>
    <w:rsid w:val="00561DEF"/>
    <w:rsid w:val="006072F9"/>
    <w:rsid w:val="00624E8C"/>
    <w:rsid w:val="0063297E"/>
    <w:rsid w:val="00650BC1"/>
    <w:rsid w:val="00667B99"/>
    <w:rsid w:val="00671388"/>
    <w:rsid w:val="0069670A"/>
    <w:rsid w:val="006C5761"/>
    <w:rsid w:val="006C5E72"/>
    <w:rsid w:val="006E26D7"/>
    <w:rsid w:val="006F41D4"/>
    <w:rsid w:val="0071587B"/>
    <w:rsid w:val="007627BB"/>
    <w:rsid w:val="007B0207"/>
    <w:rsid w:val="007C034E"/>
    <w:rsid w:val="007D1A75"/>
    <w:rsid w:val="008101A7"/>
    <w:rsid w:val="008509F4"/>
    <w:rsid w:val="00896B81"/>
    <w:rsid w:val="008A605A"/>
    <w:rsid w:val="008B07A3"/>
    <w:rsid w:val="008E4FB5"/>
    <w:rsid w:val="008E62CD"/>
    <w:rsid w:val="008F0CC6"/>
    <w:rsid w:val="0095086C"/>
    <w:rsid w:val="009B3B64"/>
    <w:rsid w:val="009C403E"/>
    <w:rsid w:val="00A3723A"/>
    <w:rsid w:val="00A63E40"/>
    <w:rsid w:val="00A93AAE"/>
    <w:rsid w:val="00AF28F2"/>
    <w:rsid w:val="00B23D8B"/>
    <w:rsid w:val="00B25B7C"/>
    <w:rsid w:val="00B375BE"/>
    <w:rsid w:val="00C11683"/>
    <w:rsid w:val="00C1471B"/>
    <w:rsid w:val="00C63E08"/>
    <w:rsid w:val="00CE7107"/>
    <w:rsid w:val="00CE735A"/>
    <w:rsid w:val="00CF2588"/>
    <w:rsid w:val="00D51D26"/>
    <w:rsid w:val="00D6109F"/>
    <w:rsid w:val="00D85B40"/>
    <w:rsid w:val="00DB31A0"/>
    <w:rsid w:val="00DC1A39"/>
    <w:rsid w:val="00DC2CC3"/>
    <w:rsid w:val="00E2367E"/>
    <w:rsid w:val="00E258FE"/>
    <w:rsid w:val="00ED42DE"/>
    <w:rsid w:val="00EF75E1"/>
    <w:rsid w:val="00F60903"/>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A3FF"/>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customStyle="1" w:styleId="TableParagraph">
    <w:name w:val="Table Paragraph"/>
    <w:basedOn w:val="Normal"/>
    <w:uiPriority w:val="1"/>
    <w:qFormat/>
    <w:rsid w:val="00121EDB"/>
    <w:pPr>
      <w:widowControl w:val="0"/>
      <w:autoSpaceDE w:val="0"/>
      <w:autoSpaceDN w:val="0"/>
      <w:spacing w:after="0" w:line="240" w:lineRule="auto"/>
      <w:ind w:left="96"/>
    </w:pPr>
    <w:rPr>
      <w:rFonts w:ascii="Calibri" w:eastAsia="Calibri" w:hAnsi="Calibri" w:cs="Calibri"/>
      <w:lang w:val="en-US"/>
    </w:rPr>
  </w:style>
  <w:style w:type="character" w:styleId="Hyperlink">
    <w:name w:val="Hyperlink"/>
    <w:basedOn w:val="DefaultParagraphFont"/>
    <w:uiPriority w:val="99"/>
    <w:unhideWhenUsed/>
    <w:rsid w:val="00CE7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RpNNF4fB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Natalie Badley</cp:lastModifiedBy>
  <cp:revision>6</cp:revision>
  <dcterms:created xsi:type="dcterms:W3CDTF">2021-09-03T08:31:00Z</dcterms:created>
  <dcterms:modified xsi:type="dcterms:W3CDTF">2021-09-03T09:26:00Z</dcterms:modified>
</cp:coreProperties>
</file>