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Pr="007841D2" w:rsidRDefault="00D6109F" w:rsidP="008A605A">
            <w:pPr>
              <w:rPr>
                <w:b/>
                <w:sz w:val="24"/>
              </w:rPr>
            </w:pPr>
            <w:r w:rsidRPr="007841D2">
              <w:rPr>
                <w:b/>
                <w:sz w:val="24"/>
              </w:rPr>
              <w:t>Medium Term Plan</w:t>
            </w:r>
            <w:r w:rsidR="008A605A" w:rsidRPr="007841D2">
              <w:rPr>
                <w:b/>
                <w:sz w:val="24"/>
              </w:rPr>
              <w:t xml:space="preserve">: Religious Education </w:t>
            </w:r>
          </w:p>
          <w:p w:rsidR="009B3B64" w:rsidRPr="007841D2" w:rsidRDefault="004C4BF3" w:rsidP="009B3B64">
            <w:pPr>
              <w:rPr>
                <w:b/>
                <w:sz w:val="24"/>
              </w:rPr>
            </w:pPr>
            <w:r w:rsidRPr="007841D2">
              <w:rPr>
                <w:b/>
                <w:sz w:val="24"/>
              </w:rPr>
              <w:t>Year 5</w:t>
            </w:r>
            <w:r w:rsidR="009B3B64" w:rsidRPr="007841D2">
              <w:rPr>
                <w:b/>
                <w:sz w:val="24"/>
              </w:rPr>
              <w:t xml:space="preserve"> </w:t>
            </w:r>
            <w:r w:rsidR="003B296A">
              <w:rPr>
                <w:b/>
                <w:sz w:val="24"/>
              </w:rPr>
              <w:t>Hinduism</w:t>
            </w:r>
            <w:r w:rsidR="009B3B64" w:rsidRPr="007841D2">
              <w:rPr>
                <w:b/>
                <w:sz w:val="24"/>
              </w:rPr>
              <w:t xml:space="preserve"> </w:t>
            </w:r>
          </w:p>
          <w:p w:rsidR="004C4BF3" w:rsidRDefault="004C4BF3" w:rsidP="004C4BF3">
            <w:pPr>
              <w:rPr>
                <w:u w:val="single"/>
              </w:rPr>
            </w:pPr>
            <w:r>
              <w:rPr>
                <w:b/>
              </w:rPr>
              <w:t>Year 5</w:t>
            </w:r>
            <w:r w:rsidR="009B3B64" w:rsidRPr="009B3B64">
              <w:rPr>
                <w:b/>
              </w:rPr>
              <w:t xml:space="preserve"> Key Question (to be used all year): </w:t>
            </w:r>
            <w:r w:rsidRPr="004C4BF3">
              <w:t>Where can we find guidance about how to live our lives?</w:t>
            </w:r>
          </w:p>
          <w:p w:rsidR="004C4BF3" w:rsidRDefault="009B3B64" w:rsidP="009B3B64">
            <w:r w:rsidRPr="009B3B64">
              <w:rPr>
                <w:b/>
              </w:rPr>
              <w:t xml:space="preserve">Focus Question (for this investigation):  </w:t>
            </w:r>
            <w:r w:rsidR="00795A4F" w:rsidRPr="00795A4F">
              <w:t>What might Hindus learn from stories about Krishna?</w:t>
            </w:r>
          </w:p>
          <w:p w:rsidR="009B3B64" w:rsidRPr="004C4BF3" w:rsidRDefault="00D6109F" w:rsidP="009B3B64">
            <w:r w:rsidRPr="008E4FB5">
              <w:rPr>
                <w:b/>
              </w:rPr>
              <w:t>Concept</w:t>
            </w:r>
            <w:r w:rsidR="009B3B64">
              <w:rPr>
                <w:b/>
              </w:rPr>
              <w:t>s</w:t>
            </w:r>
            <w:r w:rsidRPr="008E4FB5">
              <w:rPr>
                <w:b/>
              </w:rPr>
              <w:t>:</w:t>
            </w:r>
            <w:r w:rsidR="008A605A">
              <w:rPr>
                <w:b/>
              </w:rPr>
              <w:t xml:space="preserve"> </w:t>
            </w:r>
            <w:r w:rsidR="00795A4F" w:rsidRPr="00795A4F">
              <w:t>transcendence, worship, belief</w:t>
            </w:r>
          </w:p>
          <w:p w:rsidR="00D6109F" w:rsidRPr="001524BD" w:rsidRDefault="00D6109F" w:rsidP="009B3B64">
            <w:r w:rsidRPr="00C11683">
              <w:rPr>
                <w:b/>
              </w:rPr>
              <w:t>Key Vocabulary:</w:t>
            </w:r>
            <w:r w:rsidRPr="001524BD">
              <w:t xml:space="preserve"> </w:t>
            </w:r>
            <w:r w:rsidR="00795A4F">
              <w:t>festival, Holi, atman</w:t>
            </w:r>
          </w:p>
          <w:p w:rsidR="003B296A" w:rsidRPr="009B3B64" w:rsidRDefault="00D6109F" w:rsidP="00795A4F">
            <w:pPr>
              <w:contextualSpacing/>
              <w:rPr>
                <w:u w:val="single"/>
              </w:rPr>
            </w:pPr>
            <w:r w:rsidRPr="00D6109F">
              <w:rPr>
                <w:b/>
              </w:rPr>
              <w:t>Prior</w:t>
            </w:r>
            <w:r w:rsidR="009B3B64">
              <w:rPr>
                <w:b/>
              </w:rPr>
              <w:t xml:space="preserve"> learning:</w:t>
            </w:r>
            <w:r w:rsidR="001524BD">
              <w:rPr>
                <w:b/>
              </w:rPr>
              <w:t xml:space="preserve"> </w:t>
            </w:r>
            <w:r w:rsidR="003B296A" w:rsidRPr="00795A4F">
              <w:rPr>
                <w:rFonts w:asciiTheme="majorHAnsi" w:hAnsiTheme="majorHAnsi"/>
              </w:rPr>
              <w:t xml:space="preserve">In KS1, </w:t>
            </w:r>
            <w:proofErr w:type="spellStart"/>
            <w:r w:rsidR="003B296A" w:rsidRPr="00795A4F">
              <w:rPr>
                <w:rFonts w:asciiTheme="majorHAnsi" w:hAnsiTheme="majorHAnsi"/>
              </w:rPr>
              <w:t>chn</w:t>
            </w:r>
            <w:proofErr w:type="spellEnd"/>
            <w:r w:rsidR="003B296A" w:rsidRPr="00795A4F">
              <w:rPr>
                <w:rFonts w:asciiTheme="majorHAnsi" w:hAnsiTheme="majorHAnsi"/>
              </w:rPr>
              <w:t xml:space="preserve"> have learned that </w:t>
            </w:r>
            <w:r w:rsidR="003B296A" w:rsidRPr="00795A4F">
              <w:rPr>
                <w:rFonts w:asciiTheme="majorHAnsi" w:hAnsiTheme="majorHAnsi" w:cs="Arial"/>
              </w:rPr>
              <w:t xml:space="preserve">Hindus believe in one God (Brahman) who can be worshipped in many forms &amp; each </w:t>
            </w:r>
            <w:proofErr w:type="gramStart"/>
            <w:r w:rsidR="003B296A" w:rsidRPr="00795A4F">
              <w:rPr>
                <w:rFonts w:asciiTheme="majorHAnsi" w:hAnsiTheme="majorHAnsi" w:cs="Arial"/>
              </w:rPr>
              <w:t>have</w:t>
            </w:r>
            <w:proofErr w:type="gramEnd"/>
            <w:r w:rsidR="003B296A" w:rsidRPr="00795A4F">
              <w:rPr>
                <w:rFonts w:asciiTheme="majorHAnsi" w:hAnsiTheme="majorHAnsi" w:cs="Arial"/>
              </w:rPr>
              <w:t xml:space="preserve"> different qualities and are portrayed in different ways</w:t>
            </w:r>
            <w:r w:rsidR="00795A4F" w:rsidRPr="00795A4F">
              <w:rPr>
                <w:rFonts w:asciiTheme="majorHAnsi" w:hAnsiTheme="majorHAnsi" w:cs="Arial"/>
              </w:rPr>
              <w:t xml:space="preserve">. </w:t>
            </w:r>
            <w:r w:rsidR="003B296A" w:rsidRPr="00795A4F">
              <w:rPr>
                <w:rFonts w:asciiTheme="majorHAnsi" w:hAnsiTheme="majorHAnsi"/>
              </w:rPr>
              <w:t xml:space="preserve">In LKS2, </w:t>
            </w:r>
            <w:proofErr w:type="spellStart"/>
            <w:r w:rsidR="003B296A" w:rsidRPr="00795A4F">
              <w:rPr>
                <w:rFonts w:asciiTheme="majorHAnsi" w:hAnsiTheme="majorHAnsi"/>
              </w:rPr>
              <w:t>chn</w:t>
            </w:r>
            <w:proofErr w:type="spellEnd"/>
            <w:r w:rsidR="003B296A" w:rsidRPr="00795A4F">
              <w:rPr>
                <w:rFonts w:asciiTheme="majorHAnsi" w:hAnsiTheme="majorHAnsi"/>
              </w:rPr>
              <w:t xml:space="preserve"> have </w:t>
            </w:r>
            <w:r w:rsidR="003B296A" w:rsidRPr="00795A4F">
              <w:rPr>
                <w:rFonts w:asciiTheme="majorHAnsi" w:hAnsiTheme="majorHAnsi" w:cs="Arial"/>
              </w:rPr>
              <w:t>describe</w:t>
            </w:r>
            <w:r w:rsidR="00795A4F" w:rsidRPr="00795A4F">
              <w:rPr>
                <w:rFonts w:asciiTheme="majorHAnsi" w:hAnsiTheme="majorHAnsi" w:cs="Arial"/>
              </w:rPr>
              <w:t>d</w:t>
            </w:r>
            <w:r w:rsidR="003B296A" w:rsidRPr="00795A4F">
              <w:rPr>
                <w:rFonts w:asciiTheme="majorHAnsi" w:hAnsiTheme="majorHAnsi" w:cs="Arial"/>
              </w:rPr>
              <w:t xml:space="preserve"> the meaning and symbolism of items used in worship (</w:t>
            </w:r>
            <w:proofErr w:type="spellStart"/>
            <w:r w:rsidR="003B296A" w:rsidRPr="00795A4F">
              <w:rPr>
                <w:rFonts w:asciiTheme="majorHAnsi" w:hAnsiTheme="majorHAnsi" w:cs="Arial"/>
              </w:rPr>
              <w:t>eg</w:t>
            </w:r>
            <w:proofErr w:type="spellEnd"/>
            <w:r w:rsidR="003B296A" w:rsidRPr="00795A4F">
              <w:rPr>
                <w:rFonts w:asciiTheme="majorHAnsi" w:hAnsiTheme="majorHAnsi" w:cs="Arial"/>
              </w:rPr>
              <w:t>, items on the puja tray)</w:t>
            </w:r>
            <w:r w:rsidR="00795A4F" w:rsidRPr="00795A4F">
              <w:rPr>
                <w:rFonts w:asciiTheme="majorHAnsi" w:hAnsiTheme="majorHAnsi" w:cs="Arial"/>
              </w:rPr>
              <w:t xml:space="preserve"> and identified</w:t>
            </w:r>
            <w:r w:rsidR="003B296A" w:rsidRPr="00795A4F">
              <w:rPr>
                <w:rFonts w:asciiTheme="majorHAnsi" w:hAnsiTheme="majorHAnsi" w:cs="Arial"/>
              </w:rPr>
              <w:t xml:space="preserve"> aspects of the celebration which remind Hindus of their dharma</w:t>
            </w:r>
            <w:r w:rsidR="00795A4F" w:rsidRPr="00795A4F">
              <w:rPr>
                <w:rFonts w:asciiTheme="majorHAnsi" w:hAnsiTheme="majorHAnsi" w:cs="Arial"/>
              </w:rPr>
              <w:t>. They have identified</w:t>
            </w:r>
            <w:r w:rsidR="003B296A" w:rsidRPr="00795A4F">
              <w:rPr>
                <w:rFonts w:asciiTheme="majorHAnsi" w:hAnsiTheme="majorHAnsi" w:cs="Arial"/>
              </w:rPr>
              <w:t xml:space="preserve"> religious teachings contained within a Hindu story</w:t>
            </w:r>
            <w:r w:rsidR="00795A4F" w:rsidRPr="00795A4F">
              <w:rPr>
                <w:rFonts w:asciiTheme="majorHAnsi" w:hAnsiTheme="majorHAnsi" w:cs="Arial"/>
              </w:rPr>
              <w:t xml:space="preserve"> and used</w:t>
            </w:r>
            <w:r w:rsidR="003B296A" w:rsidRPr="00795A4F">
              <w:rPr>
                <w:rFonts w:asciiTheme="majorHAnsi" w:hAnsiTheme="majorHAnsi" w:cs="Arial"/>
              </w:rPr>
              <w:t xml:space="preserve"> subject specific language to describe how and why Hindus celebrate Diwali &amp; explain</w:t>
            </w:r>
            <w:r w:rsidR="00795A4F" w:rsidRPr="00795A4F">
              <w:rPr>
                <w:rFonts w:asciiTheme="majorHAnsi" w:hAnsiTheme="majorHAnsi" w:cs="Arial"/>
              </w:rPr>
              <w:t>ed</w:t>
            </w:r>
            <w:r w:rsidR="003B296A" w:rsidRPr="00795A4F">
              <w:rPr>
                <w:rFonts w:asciiTheme="majorHAnsi" w:hAnsiTheme="majorHAnsi" w:cs="Arial"/>
              </w:rPr>
              <w:t xml:space="preserve"> the importance of light in the Diwali celebrations, and its symbolism.</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A55D87" w:rsidRPr="00EB099E" w:rsidRDefault="00EB099E" w:rsidP="00795A4F">
            <w:pPr>
              <w:pStyle w:val="ListParagraph"/>
              <w:numPr>
                <w:ilvl w:val="0"/>
                <w:numId w:val="13"/>
              </w:numPr>
              <w:autoSpaceDE w:val="0"/>
              <w:autoSpaceDN w:val="0"/>
              <w:adjustRightInd w:val="0"/>
              <w:ind w:left="454" w:hanging="227"/>
              <w:rPr>
                <w:rFonts w:cs="Arial"/>
                <w:sz w:val="20"/>
                <w:szCs w:val="20"/>
              </w:rPr>
            </w:pPr>
            <w:r w:rsidRPr="00EB099E">
              <w:rPr>
                <w:rFonts w:cs="Arial"/>
                <w:sz w:val="20"/>
                <w:szCs w:val="20"/>
              </w:rPr>
              <w:t>Reactivate prior learning by discussing how</w:t>
            </w:r>
            <w:r w:rsidR="00795A4F" w:rsidRPr="00EB099E">
              <w:rPr>
                <w:rFonts w:cs="Arial"/>
                <w:sz w:val="20"/>
                <w:szCs w:val="20"/>
              </w:rPr>
              <w:t xml:space="preserve"> stories might contain important truths and messages for people to learn from. </w:t>
            </w:r>
          </w:p>
          <w:p w:rsidR="00795A4F" w:rsidRDefault="00795A4F" w:rsidP="00795A4F">
            <w:pPr>
              <w:autoSpaceDE w:val="0"/>
              <w:autoSpaceDN w:val="0"/>
              <w:adjustRightInd w:val="0"/>
              <w:rPr>
                <w:rFonts w:cs="Arial"/>
                <w:sz w:val="20"/>
                <w:szCs w:val="20"/>
              </w:rPr>
            </w:pPr>
          </w:p>
          <w:p w:rsidR="00795A4F" w:rsidRDefault="00795A4F" w:rsidP="00795A4F">
            <w:pPr>
              <w:pStyle w:val="ListParagraph"/>
              <w:numPr>
                <w:ilvl w:val="0"/>
                <w:numId w:val="14"/>
              </w:numPr>
              <w:autoSpaceDE w:val="0"/>
              <w:autoSpaceDN w:val="0"/>
              <w:adjustRightInd w:val="0"/>
              <w:ind w:left="454" w:hanging="227"/>
              <w:rPr>
                <w:rFonts w:cs="Arial"/>
                <w:sz w:val="20"/>
                <w:szCs w:val="20"/>
              </w:rPr>
            </w:pPr>
            <w:r>
              <w:rPr>
                <w:rFonts w:cs="Arial"/>
                <w:sz w:val="20"/>
                <w:szCs w:val="20"/>
              </w:rPr>
              <w:t xml:space="preserve">Investigate stories about the Hindu deity Krishna. </w:t>
            </w:r>
          </w:p>
          <w:p w:rsidR="00795A4F" w:rsidRDefault="00D5610A" w:rsidP="00795A4F">
            <w:pPr>
              <w:pStyle w:val="ListParagraph"/>
              <w:numPr>
                <w:ilvl w:val="0"/>
                <w:numId w:val="14"/>
              </w:numPr>
              <w:autoSpaceDE w:val="0"/>
              <w:autoSpaceDN w:val="0"/>
              <w:adjustRightInd w:val="0"/>
              <w:ind w:left="454" w:hanging="227"/>
              <w:rPr>
                <w:rFonts w:cs="Arial"/>
                <w:sz w:val="20"/>
                <w:szCs w:val="20"/>
              </w:rPr>
            </w:pPr>
            <w:hyperlink r:id="rId8" w:history="1">
              <w:r w:rsidR="00795A4F" w:rsidRPr="000257E3">
                <w:rPr>
                  <w:rStyle w:val="Hyperlink"/>
                  <w:rFonts w:cs="Arial"/>
                  <w:sz w:val="20"/>
                  <w:szCs w:val="20"/>
                </w:rPr>
                <w:t>https://parenting.firstcry.com/articles/top-15-childhood-krishna-stories-kids/</w:t>
              </w:r>
            </w:hyperlink>
          </w:p>
          <w:p w:rsidR="00795A4F" w:rsidRPr="00E17BEF" w:rsidRDefault="00795A4F" w:rsidP="00795A4F">
            <w:pPr>
              <w:pStyle w:val="ListParagraph"/>
              <w:numPr>
                <w:ilvl w:val="0"/>
                <w:numId w:val="14"/>
              </w:numPr>
              <w:autoSpaceDE w:val="0"/>
              <w:autoSpaceDN w:val="0"/>
              <w:adjustRightInd w:val="0"/>
              <w:ind w:left="454" w:hanging="227"/>
              <w:rPr>
                <w:rFonts w:cs="Arial"/>
                <w:sz w:val="20"/>
                <w:szCs w:val="20"/>
              </w:rPr>
            </w:pPr>
            <w:r w:rsidRPr="00E17BEF">
              <w:rPr>
                <w:rFonts w:cs="Arial"/>
                <w:sz w:val="20"/>
                <w:szCs w:val="20"/>
              </w:rPr>
              <w:t>Explain that stories found in Hindu scriptures offer Hindus guidance on how to live their lives – discuss what guidance Hindus might find from the stories of Krishna. They will need to know that Krishna is believed to be an incarnation (avatar) of the God Vishnu – and so his role on earth is to protect and preserve his devotees.</w:t>
            </w:r>
          </w:p>
          <w:p w:rsidR="00EB099E" w:rsidRPr="00EB099E" w:rsidRDefault="00795A4F" w:rsidP="00795A4F">
            <w:pPr>
              <w:pStyle w:val="ListParagraph"/>
              <w:numPr>
                <w:ilvl w:val="0"/>
                <w:numId w:val="14"/>
              </w:numPr>
              <w:autoSpaceDE w:val="0"/>
              <w:autoSpaceDN w:val="0"/>
              <w:adjustRightInd w:val="0"/>
              <w:ind w:left="454" w:hanging="227"/>
              <w:rPr>
                <w:rStyle w:val="Hyperlink"/>
                <w:rFonts w:cs="Arial"/>
                <w:color w:val="auto"/>
                <w:sz w:val="20"/>
                <w:szCs w:val="20"/>
                <w:u w:val="none"/>
              </w:rPr>
            </w:pPr>
            <w:r w:rsidRPr="00EB099E">
              <w:rPr>
                <w:rFonts w:cs="Arial"/>
                <w:sz w:val="20"/>
                <w:szCs w:val="20"/>
              </w:rPr>
              <w:t xml:space="preserve">Read the Story of </w:t>
            </w:r>
            <w:proofErr w:type="spellStart"/>
            <w:r w:rsidRPr="00EB099E">
              <w:rPr>
                <w:rFonts w:cs="Arial"/>
                <w:sz w:val="20"/>
                <w:szCs w:val="20"/>
              </w:rPr>
              <w:t>Prahlad</w:t>
            </w:r>
            <w:proofErr w:type="spellEnd"/>
            <w:r w:rsidRPr="00EB099E">
              <w:rPr>
                <w:rFonts w:cs="Arial"/>
                <w:sz w:val="20"/>
                <w:szCs w:val="20"/>
              </w:rPr>
              <w:t xml:space="preserve"> and </w:t>
            </w:r>
            <w:proofErr w:type="spellStart"/>
            <w:r w:rsidRPr="00EB099E">
              <w:rPr>
                <w:rFonts w:cs="Arial"/>
                <w:sz w:val="20"/>
                <w:szCs w:val="20"/>
              </w:rPr>
              <w:t>Holika</w:t>
            </w:r>
            <w:proofErr w:type="spellEnd"/>
            <w:r w:rsidRPr="00EB099E">
              <w:rPr>
                <w:rFonts w:cs="Arial"/>
                <w:sz w:val="20"/>
                <w:szCs w:val="20"/>
              </w:rPr>
              <w:t xml:space="preserve"> – discuss how a</w:t>
            </w:r>
            <w:r w:rsidR="00EB099E" w:rsidRPr="00EB099E">
              <w:rPr>
                <w:rFonts w:cs="Arial"/>
                <w:sz w:val="20"/>
                <w:szCs w:val="20"/>
              </w:rPr>
              <w:t xml:space="preserve">nd why Vishnu protects </w:t>
            </w:r>
            <w:proofErr w:type="spellStart"/>
            <w:r w:rsidR="00EB099E" w:rsidRPr="00EB099E">
              <w:rPr>
                <w:rFonts w:cs="Arial"/>
                <w:sz w:val="20"/>
                <w:szCs w:val="20"/>
              </w:rPr>
              <w:t>Prahlad</w:t>
            </w:r>
            <w:proofErr w:type="spellEnd"/>
            <w:r w:rsidR="00EB099E" w:rsidRPr="00EB099E">
              <w:rPr>
                <w:rFonts w:cs="Arial"/>
                <w:sz w:val="20"/>
                <w:szCs w:val="20"/>
              </w:rPr>
              <w:t xml:space="preserve"> </w:t>
            </w:r>
            <w:hyperlink r:id="rId9" w:history="1">
              <w:r w:rsidRPr="00EB099E">
                <w:rPr>
                  <w:rStyle w:val="Hyperlink"/>
                  <w:rFonts w:cs="Arial"/>
                  <w:sz w:val="20"/>
                  <w:szCs w:val="20"/>
                </w:rPr>
                <w:t>http://www.bbc.co.uk/schools/religion/hinduism/holi.shtml</w:t>
              </w:r>
            </w:hyperlink>
            <w:r w:rsidR="00EB099E" w:rsidRPr="00EB099E">
              <w:rPr>
                <w:rStyle w:val="Hyperlink"/>
                <w:rFonts w:cs="Arial"/>
                <w:sz w:val="20"/>
                <w:szCs w:val="20"/>
              </w:rPr>
              <w:t xml:space="preserve"> </w:t>
            </w:r>
            <w:hyperlink r:id="rId10" w:history="1">
              <w:r w:rsidRPr="00EB099E">
                <w:rPr>
                  <w:rStyle w:val="Hyperlink"/>
                  <w:rFonts w:cs="Arial"/>
                  <w:sz w:val="20"/>
                  <w:szCs w:val="20"/>
                </w:rPr>
                <w:t>https://www.youtube.com/watch?v=3si_OQBwSEc</w:t>
              </w:r>
            </w:hyperlink>
          </w:p>
          <w:p w:rsidR="00795A4F" w:rsidRDefault="00795A4F" w:rsidP="00795A4F">
            <w:pPr>
              <w:autoSpaceDE w:val="0"/>
              <w:autoSpaceDN w:val="0"/>
              <w:adjustRightInd w:val="0"/>
              <w:rPr>
                <w:rFonts w:cs="Arial"/>
                <w:sz w:val="20"/>
                <w:szCs w:val="20"/>
              </w:rPr>
            </w:pPr>
          </w:p>
          <w:p w:rsidR="00EB099E" w:rsidRPr="00EB099E" w:rsidRDefault="00EB099E" w:rsidP="00EB099E">
            <w:pPr>
              <w:pStyle w:val="ListParagraph"/>
              <w:numPr>
                <w:ilvl w:val="0"/>
                <w:numId w:val="15"/>
              </w:numPr>
              <w:autoSpaceDE w:val="0"/>
              <w:autoSpaceDN w:val="0"/>
              <w:adjustRightInd w:val="0"/>
              <w:ind w:left="454" w:hanging="227"/>
              <w:rPr>
                <w:rFonts w:cs="Arial"/>
                <w:sz w:val="20"/>
                <w:szCs w:val="20"/>
              </w:rPr>
            </w:pPr>
            <w:r w:rsidRPr="00EB099E">
              <w:rPr>
                <w:rFonts w:cs="Arial"/>
                <w:sz w:val="20"/>
                <w:szCs w:val="20"/>
              </w:rPr>
              <w:t xml:space="preserve">Read about/watch clips of Hindus celebrating Holi </w:t>
            </w:r>
            <w:hyperlink r:id="rId11" w:history="1">
              <w:r w:rsidRPr="00EB099E">
                <w:rPr>
                  <w:rStyle w:val="Hyperlink"/>
                  <w:rFonts w:cs="Arial"/>
                  <w:sz w:val="20"/>
                  <w:szCs w:val="20"/>
                </w:rPr>
                <w:t>https://www.bbc.com/teach/class-clips-video/religious-studies-ks2-ks3-my-life-my-religion-hinduism-holi-spring-festival/zkkygwx</w:t>
              </w:r>
            </w:hyperlink>
          </w:p>
          <w:p w:rsidR="00EB099E" w:rsidRDefault="00EB099E" w:rsidP="00EB099E">
            <w:pPr>
              <w:pStyle w:val="ListParagraph"/>
              <w:numPr>
                <w:ilvl w:val="0"/>
                <w:numId w:val="15"/>
              </w:numPr>
              <w:autoSpaceDE w:val="0"/>
              <w:autoSpaceDN w:val="0"/>
              <w:adjustRightInd w:val="0"/>
              <w:ind w:left="454" w:hanging="227"/>
              <w:rPr>
                <w:rFonts w:cs="Arial"/>
                <w:sz w:val="20"/>
                <w:szCs w:val="20"/>
              </w:rPr>
            </w:pPr>
            <w:r>
              <w:rPr>
                <w:rFonts w:cs="Arial"/>
                <w:sz w:val="20"/>
                <w:szCs w:val="20"/>
              </w:rPr>
              <w:t>Discuss the symbolism of colour at Holi – reflecting Hindu virtues. At Holi, distinctions between people are forgotten – all look the same when covered in coloured powder and so it is a reminder of equality and that all people are believed to contain the energy of Brahman. (You may wish to expand on this by looking at the meaning of the traditional Hindu greeting ‘Namaste’)</w:t>
            </w:r>
          </w:p>
          <w:p w:rsidR="00EB099E" w:rsidRDefault="00EB099E" w:rsidP="00EB099E">
            <w:pPr>
              <w:autoSpaceDE w:val="0"/>
              <w:autoSpaceDN w:val="0"/>
              <w:adjustRightInd w:val="0"/>
              <w:rPr>
                <w:rFonts w:cs="Arial"/>
                <w:sz w:val="20"/>
                <w:szCs w:val="20"/>
              </w:rPr>
            </w:pPr>
          </w:p>
          <w:p w:rsidR="00EB099E" w:rsidRPr="00D5610A" w:rsidRDefault="00EB099E" w:rsidP="00EB099E">
            <w:pPr>
              <w:pStyle w:val="ListParagraph"/>
              <w:numPr>
                <w:ilvl w:val="0"/>
                <w:numId w:val="18"/>
              </w:numPr>
              <w:autoSpaceDE w:val="0"/>
              <w:autoSpaceDN w:val="0"/>
              <w:adjustRightInd w:val="0"/>
              <w:ind w:left="397" w:hanging="170"/>
              <w:rPr>
                <w:rFonts w:cs="Arial"/>
              </w:rPr>
            </w:pPr>
            <w:r w:rsidRPr="00D5610A">
              <w:rPr>
                <w:rFonts w:cs="Arial"/>
                <w:sz w:val="20"/>
                <w:szCs w:val="20"/>
              </w:rPr>
              <w:t>In small groups, children create stories where there is an important message that could be described as a ‘universal truth’.  Share work with rest of class – the class sho</w:t>
            </w:r>
            <w:bookmarkStart w:id="0" w:name="_GoBack"/>
            <w:bookmarkEnd w:id="0"/>
            <w:r w:rsidRPr="00D5610A">
              <w:rPr>
                <w:rFonts w:cs="Arial"/>
                <w:sz w:val="20"/>
                <w:szCs w:val="20"/>
              </w:rPr>
              <w:t>uld try to guess the message contained within the story</w:t>
            </w:r>
            <w:r w:rsidR="00D5610A" w:rsidRPr="00D5610A">
              <w:rPr>
                <w:rFonts w:cs="Arial"/>
                <w:sz w:val="20"/>
                <w:szCs w:val="20"/>
              </w:rPr>
              <w:t xml:space="preserve">. </w:t>
            </w:r>
            <w:r w:rsidRPr="00D5610A">
              <w:rPr>
                <w:rFonts w:cs="Arial"/>
                <w:sz w:val="20"/>
                <w:szCs w:val="20"/>
              </w:rPr>
              <w:t>Discuss whether or not they agree or disagree with the message of the story.</w:t>
            </w:r>
          </w:p>
          <w:p w:rsidR="00A55D87" w:rsidRPr="00A55D87" w:rsidRDefault="00A55D87" w:rsidP="00A55D87">
            <w:pPr>
              <w:pStyle w:val="ListParagraph"/>
              <w:autoSpaceDE w:val="0"/>
              <w:autoSpaceDN w:val="0"/>
              <w:adjustRightInd w:val="0"/>
              <w:ind w:left="454"/>
              <w:rPr>
                <w:rFonts w:cs="Arial"/>
                <w:sz w:val="18"/>
                <w:szCs w:val="18"/>
              </w:rPr>
            </w:pP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D5610A" w:rsidRPr="00D5610A" w:rsidRDefault="00D5610A" w:rsidP="00BB172A">
            <w:r w:rsidRPr="00D5610A">
              <w:t>Why are festivals important to communities?</w:t>
            </w:r>
          </w:p>
          <w:p w:rsidR="00D5610A" w:rsidRPr="00D5610A" w:rsidRDefault="00D5610A" w:rsidP="00BB172A">
            <w:r w:rsidRPr="00D5610A">
              <w:t>How do we pass on traditions and values through celebrating together?</w:t>
            </w:r>
          </w:p>
          <w:p w:rsidR="00D5610A" w:rsidRPr="00D5610A" w:rsidRDefault="00D5610A" w:rsidP="00BB172A">
            <w:r w:rsidRPr="00D5610A">
              <w:t>What do we learn from stories?</w:t>
            </w:r>
          </w:p>
          <w:p w:rsidR="00D5610A" w:rsidRPr="00D5610A" w:rsidRDefault="00D5610A" w:rsidP="00BB172A">
            <w:r w:rsidRPr="00D5610A">
              <w:t>How might stories teach important ‘truths’ for all people?</w:t>
            </w:r>
          </w:p>
          <w:p w:rsidR="00D5610A" w:rsidRPr="00D5610A" w:rsidRDefault="00D5610A" w:rsidP="00BB172A">
            <w:r w:rsidRPr="00D5610A">
              <w:t>What are my ‘truths’?</w:t>
            </w:r>
          </w:p>
          <w:p w:rsidR="00D5610A" w:rsidRPr="00D6109F" w:rsidRDefault="00D5610A" w:rsidP="00BB172A">
            <w:pPr>
              <w:rPr>
                <w:b/>
              </w:rPr>
            </w:pPr>
            <w:r w:rsidRPr="00D5610A">
              <w:t>How do I decide what is true?</w:t>
            </w: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D5610A" w:rsidRPr="00D5610A" w:rsidRDefault="00D5610A" w:rsidP="00D5610A">
            <w:pPr>
              <w:pStyle w:val="ListParagraph"/>
              <w:numPr>
                <w:ilvl w:val="0"/>
                <w:numId w:val="6"/>
              </w:numPr>
              <w:rPr>
                <w:color w:val="0070C0"/>
              </w:rPr>
            </w:pPr>
            <w:r w:rsidRPr="00EB099E">
              <w:rPr>
                <w:rFonts w:cs="Arial"/>
                <w:sz w:val="20"/>
                <w:szCs w:val="20"/>
              </w:rPr>
              <w:t>Talk about the fact that stories are sometimes viewed in a similar way. Stories might contain import</w:t>
            </w:r>
            <w:r>
              <w:rPr>
                <w:rFonts w:cs="Arial"/>
                <w:sz w:val="20"/>
                <w:szCs w:val="20"/>
              </w:rPr>
              <w:t>ant truths in symbolic language (e.g. the poem ‘</w:t>
            </w:r>
            <w:proofErr w:type="spellStart"/>
            <w:r>
              <w:rPr>
                <w:rFonts w:cs="Arial"/>
                <w:sz w:val="20"/>
                <w:szCs w:val="20"/>
              </w:rPr>
              <w:t>Tyger</w:t>
            </w:r>
            <w:proofErr w:type="spellEnd"/>
            <w:r>
              <w:rPr>
                <w:rFonts w:cs="Arial"/>
                <w:sz w:val="20"/>
                <w:szCs w:val="20"/>
              </w:rPr>
              <w:t xml:space="preserve"> </w:t>
            </w:r>
            <w:proofErr w:type="spellStart"/>
            <w:r>
              <w:rPr>
                <w:rFonts w:cs="Arial"/>
                <w:sz w:val="20"/>
                <w:szCs w:val="20"/>
              </w:rPr>
              <w:t>Tyger</w:t>
            </w:r>
            <w:proofErr w:type="spellEnd"/>
            <w:r>
              <w:rPr>
                <w:rFonts w:cs="Arial"/>
                <w:sz w:val="20"/>
                <w:szCs w:val="20"/>
              </w:rPr>
              <w:t>’ shows symbolism of a tiger as if it is burning but it is not actually on fire)</w:t>
            </w:r>
            <w:r>
              <w:rPr>
                <w:rFonts w:cs="Arial"/>
                <w:sz w:val="20"/>
                <w:szCs w:val="20"/>
              </w:rPr>
              <w:t xml:space="preserve"> – imagery and symbolism in stories</w:t>
            </w:r>
          </w:p>
          <w:p w:rsidR="00D5610A" w:rsidRPr="00D5610A" w:rsidRDefault="00D5610A" w:rsidP="00D5610A">
            <w:pPr>
              <w:pStyle w:val="ListParagraph"/>
              <w:numPr>
                <w:ilvl w:val="0"/>
                <w:numId w:val="6"/>
              </w:numPr>
              <w:rPr>
                <w:color w:val="0070C0"/>
              </w:rPr>
            </w:pPr>
            <w:r w:rsidRPr="00D5610A">
              <w:rPr>
                <w:rFonts w:cs="Arial"/>
                <w:sz w:val="20"/>
                <w:szCs w:val="20"/>
              </w:rPr>
              <w:t>Pairs of children imagine they have been to Holi celebration.  One is the interviewer and the other is the interviewee.  Write a short script for a television interview.  Encourage children to talk about the symbolism of the celebrations, not just the celebrations themselves. The script or a film of the interview could be used as an assessment task.</w:t>
            </w:r>
          </w:p>
          <w:p w:rsidR="00D5610A" w:rsidRPr="00D5610A" w:rsidRDefault="00D5610A" w:rsidP="00BB172A">
            <w:pPr>
              <w:pStyle w:val="ListParagraph"/>
              <w:numPr>
                <w:ilvl w:val="0"/>
                <w:numId w:val="6"/>
              </w:numPr>
              <w:rPr>
                <w:color w:val="0070C0"/>
              </w:rPr>
            </w:pPr>
            <w:r>
              <w:rPr>
                <w:rFonts w:cs="Arial"/>
                <w:sz w:val="20"/>
                <w:szCs w:val="20"/>
              </w:rPr>
              <w:t>Look</w:t>
            </w:r>
            <w:r>
              <w:rPr>
                <w:rFonts w:cs="Arial"/>
                <w:sz w:val="20"/>
                <w:szCs w:val="20"/>
              </w:rPr>
              <w:t xml:space="preserve"> at the meaning of the traditional Hindu greeting ‘Namaste’</w:t>
            </w:r>
          </w:p>
          <w:p w:rsidR="00D5610A" w:rsidRPr="00BB172A" w:rsidRDefault="00D5610A" w:rsidP="00BB172A">
            <w:pPr>
              <w:pStyle w:val="ListParagraph"/>
              <w:numPr>
                <w:ilvl w:val="0"/>
                <w:numId w:val="6"/>
              </w:numPr>
              <w:rPr>
                <w:color w:val="0070C0"/>
              </w:rPr>
            </w:pP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3B296A" w:rsidRPr="003B296A" w:rsidRDefault="003B296A" w:rsidP="003B296A">
            <w:pPr>
              <w:numPr>
                <w:ilvl w:val="0"/>
                <w:numId w:val="10"/>
              </w:numPr>
              <w:contextualSpacing/>
              <w:rPr>
                <w:rFonts w:cs="Arial"/>
              </w:rPr>
            </w:pPr>
            <w:r w:rsidRPr="003B296A">
              <w:rPr>
                <w:rFonts w:cs="Arial"/>
              </w:rPr>
              <w:t xml:space="preserve">To make links between the story of Prince </w:t>
            </w:r>
            <w:proofErr w:type="spellStart"/>
            <w:r w:rsidRPr="003B296A">
              <w:rPr>
                <w:rFonts w:cs="Arial"/>
              </w:rPr>
              <w:t>Prahlad</w:t>
            </w:r>
            <w:proofErr w:type="spellEnd"/>
            <w:r w:rsidRPr="003B296A">
              <w:rPr>
                <w:rFonts w:cs="Arial"/>
              </w:rPr>
              <w:t xml:space="preserve"> and Hindu beliefs about devotion and loyalty</w:t>
            </w:r>
          </w:p>
          <w:p w:rsidR="003B296A" w:rsidRPr="003B296A" w:rsidRDefault="003B296A" w:rsidP="003B296A">
            <w:pPr>
              <w:numPr>
                <w:ilvl w:val="0"/>
                <w:numId w:val="10"/>
              </w:numPr>
              <w:contextualSpacing/>
              <w:rPr>
                <w:rFonts w:cs="Arial"/>
              </w:rPr>
            </w:pPr>
            <w:r w:rsidRPr="003B296A">
              <w:rPr>
                <w:rFonts w:cs="Arial"/>
              </w:rPr>
              <w:t>To explain the Hindu belief that God is present in all people (through the atman) and its impact on believers</w:t>
            </w:r>
          </w:p>
          <w:p w:rsidR="003B296A" w:rsidRPr="003B296A" w:rsidRDefault="003B296A" w:rsidP="003B296A">
            <w:pPr>
              <w:numPr>
                <w:ilvl w:val="0"/>
                <w:numId w:val="10"/>
              </w:numPr>
              <w:contextualSpacing/>
              <w:rPr>
                <w:rFonts w:cs="Arial"/>
              </w:rPr>
            </w:pPr>
            <w:r w:rsidRPr="003B296A">
              <w:rPr>
                <w:rFonts w:cs="Arial"/>
              </w:rPr>
              <w:t>To describe and explain a variety of ways that Hindus might celebrate the festival of Holi</w:t>
            </w:r>
          </w:p>
          <w:p w:rsidR="00671388" w:rsidRPr="00671388" w:rsidRDefault="003B296A" w:rsidP="003B296A">
            <w:pPr>
              <w:pStyle w:val="ListParagraph"/>
              <w:numPr>
                <w:ilvl w:val="0"/>
                <w:numId w:val="10"/>
              </w:numPr>
            </w:pPr>
            <w:r w:rsidRPr="003B296A">
              <w:rPr>
                <w:rFonts w:cs="Arial"/>
              </w:rPr>
              <w:t>To suggest why there might be differences in the way that Hindu festivals are celebrated in India and how Hindu communities and individuals in the UK might celebrate</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0381E"/>
    <w:multiLevelType w:val="hybridMultilevel"/>
    <w:tmpl w:val="4A0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4"/>
  </w:num>
  <w:num w:numId="4">
    <w:abstractNumId w:val="16"/>
  </w:num>
  <w:num w:numId="5">
    <w:abstractNumId w:val="7"/>
  </w:num>
  <w:num w:numId="6">
    <w:abstractNumId w:val="1"/>
  </w:num>
  <w:num w:numId="7">
    <w:abstractNumId w:val="12"/>
  </w:num>
  <w:num w:numId="8">
    <w:abstractNumId w:val="5"/>
  </w:num>
  <w:num w:numId="9">
    <w:abstractNumId w:val="11"/>
  </w:num>
  <w:num w:numId="10">
    <w:abstractNumId w:val="3"/>
  </w:num>
  <w:num w:numId="11">
    <w:abstractNumId w:val="0"/>
  </w:num>
  <w:num w:numId="12">
    <w:abstractNumId w:val="13"/>
  </w:num>
  <w:num w:numId="13">
    <w:abstractNumId w:val="2"/>
  </w:num>
  <w:num w:numId="14">
    <w:abstractNumId w:val="17"/>
  </w:num>
  <w:num w:numId="15">
    <w:abstractNumId w:val="6"/>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17206"/>
    <w:rsid w:val="00057A68"/>
    <w:rsid w:val="000C19BB"/>
    <w:rsid w:val="000C639D"/>
    <w:rsid w:val="000E1E48"/>
    <w:rsid w:val="00126853"/>
    <w:rsid w:val="001306B7"/>
    <w:rsid w:val="001524BD"/>
    <w:rsid w:val="0019630F"/>
    <w:rsid w:val="001D3251"/>
    <w:rsid w:val="002D2A8D"/>
    <w:rsid w:val="002E4ED2"/>
    <w:rsid w:val="0032799B"/>
    <w:rsid w:val="003B296A"/>
    <w:rsid w:val="00405B4A"/>
    <w:rsid w:val="004C4BF3"/>
    <w:rsid w:val="004D5A8E"/>
    <w:rsid w:val="00561DEF"/>
    <w:rsid w:val="00624E8C"/>
    <w:rsid w:val="0063297E"/>
    <w:rsid w:val="00650BC1"/>
    <w:rsid w:val="00667B99"/>
    <w:rsid w:val="00671388"/>
    <w:rsid w:val="0069670A"/>
    <w:rsid w:val="006C5761"/>
    <w:rsid w:val="006C5E72"/>
    <w:rsid w:val="006E26D7"/>
    <w:rsid w:val="0071587B"/>
    <w:rsid w:val="007841D2"/>
    <w:rsid w:val="00795A4F"/>
    <w:rsid w:val="007B0207"/>
    <w:rsid w:val="007D1A75"/>
    <w:rsid w:val="008101A7"/>
    <w:rsid w:val="008509F4"/>
    <w:rsid w:val="008A605A"/>
    <w:rsid w:val="008B07A3"/>
    <w:rsid w:val="008E4FB5"/>
    <w:rsid w:val="008E62CD"/>
    <w:rsid w:val="008F0CC6"/>
    <w:rsid w:val="0095086C"/>
    <w:rsid w:val="009B3B64"/>
    <w:rsid w:val="009C403E"/>
    <w:rsid w:val="00A3723A"/>
    <w:rsid w:val="00A55D87"/>
    <w:rsid w:val="00A63E40"/>
    <w:rsid w:val="00A93AAE"/>
    <w:rsid w:val="00AF28F2"/>
    <w:rsid w:val="00B23D8B"/>
    <w:rsid w:val="00B25B7C"/>
    <w:rsid w:val="00B375BE"/>
    <w:rsid w:val="00BB172A"/>
    <w:rsid w:val="00C11683"/>
    <w:rsid w:val="00C1471B"/>
    <w:rsid w:val="00C63E08"/>
    <w:rsid w:val="00CE735A"/>
    <w:rsid w:val="00CF2588"/>
    <w:rsid w:val="00D51D26"/>
    <w:rsid w:val="00D5610A"/>
    <w:rsid w:val="00D6109F"/>
    <w:rsid w:val="00D85B40"/>
    <w:rsid w:val="00DB31A0"/>
    <w:rsid w:val="00DC1A39"/>
    <w:rsid w:val="00DC2CC3"/>
    <w:rsid w:val="00E258FE"/>
    <w:rsid w:val="00EB099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A55D87"/>
    <w:rPr>
      <w:color w:val="0563C1" w:themeColor="hyperlink"/>
      <w:u w:val="single"/>
    </w:rPr>
  </w:style>
  <w:style w:type="character" w:styleId="FollowedHyperlink">
    <w:name w:val="FollowedHyperlink"/>
    <w:basedOn w:val="DefaultParagraphFont"/>
    <w:uiPriority w:val="99"/>
    <w:semiHidden/>
    <w:unhideWhenUsed/>
    <w:rsid w:val="00784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A55D87"/>
    <w:rPr>
      <w:color w:val="0563C1" w:themeColor="hyperlink"/>
      <w:u w:val="single"/>
    </w:rPr>
  </w:style>
  <w:style w:type="character" w:styleId="FollowedHyperlink">
    <w:name w:val="FollowedHyperlink"/>
    <w:basedOn w:val="DefaultParagraphFont"/>
    <w:uiPriority w:val="99"/>
    <w:semiHidden/>
    <w:unhideWhenUsed/>
    <w:rsid w:val="00784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irstcry.com/articles/top-15-childhood-krishna-stories-ki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bc.com/teach/class-clips-video/religious-studies-ks2-ks3-my-life-my-religion-hinduism-holi-spring-festival/zkkygwx" TargetMode="External"/><Relationship Id="rId5" Type="http://schemas.openxmlformats.org/officeDocument/2006/relationships/webSettings" Target="webSettings.xml"/><Relationship Id="rId10" Type="http://schemas.openxmlformats.org/officeDocument/2006/relationships/hyperlink" Target="https://www.youtube.com/watch?v=3si_OQBwSEc" TargetMode="External"/><Relationship Id="rId4" Type="http://schemas.openxmlformats.org/officeDocument/2006/relationships/settings" Target="settings.xml"/><Relationship Id="rId9" Type="http://schemas.openxmlformats.org/officeDocument/2006/relationships/hyperlink" Target="http://www.bbc.co.uk/schools/religion/hinduism/ho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Staff</cp:lastModifiedBy>
  <cp:revision>2</cp:revision>
  <dcterms:created xsi:type="dcterms:W3CDTF">2021-09-08T19:13:00Z</dcterms:created>
  <dcterms:modified xsi:type="dcterms:W3CDTF">2021-09-08T19:13:00Z</dcterms:modified>
</cp:coreProperties>
</file>